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86DF60" w14:textId="6D90B328" w:rsidR="00FD6CED" w:rsidRDefault="00FD6CED" w:rsidP="00FD6CED">
      <w:pPr>
        <w:spacing w:before="20" w:after="20"/>
        <w:jc w:val="center"/>
        <w:rPr>
          <w:sz w:val="24"/>
          <w:szCs w:val="24"/>
          <w:lang w:val="uk-UA"/>
        </w:rPr>
      </w:pPr>
      <w:bookmarkStart w:id="0" w:name="_GoBack"/>
      <w:bookmarkEnd w:id="0"/>
      <w:r w:rsidRPr="00FD6CED">
        <w:rPr>
          <w:b/>
          <w:bCs/>
          <w:sz w:val="24"/>
          <w:szCs w:val="24"/>
        </w:rPr>
        <w:t>МІНІСТЕРСТВО ОСВІТИ І НАУКИ УКРАЇНИ</w:t>
      </w:r>
      <w:r w:rsidRPr="00FD6CED">
        <w:rPr>
          <w:b/>
          <w:bCs/>
          <w:sz w:val="24"/>
          <w:szCs w:val="24"/>
        </w:rPr>
        <w:br/>
        <w:t>ДНУ «ІНСТИТУТ МОДЕРНІЗАЦІЇ ЗМІСТУ ОСВІТИ»</w:t>
      </w:r>
      <w:r w:rsidRPr="00FD6CED">
        <w:rPr>
          <w:b/>
          <w:bCs/>
          <w:sz w:val="24"/>
          <w:szCs w:val="24"/>
        </w:rPr>
        <w:br/>
        <w:t>ОДЕСЬКИЙ ДЕРЖАВНИЙ АГРАРНИЙ УНІВЕРСИТЕТ</w:t>
      </w:r>
      <w:r w:rsidRPr="00FD6CED">
        <w:rPr>
          <w:b/>
          <w:bCs/>
          <w:sz w:val="24"/>
          <w:szCs w:val="24"/>
        </w:rPr>
        <w:br/>
        <w:t>ДНІПРОВСЬКИЙ НАЦІОНАЛЬНИЙ УНІВЕРСИТЕТ</w:t>
      </w:r>
      <w:r w:rsidRPr="00FD6CED">
        <w:rPr>
          <w:b/>
          <w:bCs/>
          <w:sz w:val="24"/>
          <w:szCs w:val="24"/>
        </w:rPr>
        <w:br/>
        <w:t>ІМЕНІ ОЛЕСЯ ГОНЧАРА</w:t>
      </w:r>
      <w:r w:rsidRPr="00FD6CED">
        <w:rPr>
          <w:b/>
          <w:bCs/>
          <w:sz w:val="24"/>
          <w:szCs w:val="24"/>
        </w:rPr>
        <w:br/>
        <w:t>СУМСЬКИЙ НАЦІОНАЛЬНИЙ АГРАРНИЙ УНІВЕРСИТЕТ</w:t>
      </w:r>
      <w:r w:rsidRPr="00FD6CED">
        <w:rPr>
          <w:b/>
          <w:bCs/>
          <w:sz w:val="24"/>
          <w:szCs w:val="24"/>
        </w:rPr>
        <w:br/>
        <w:t>ХАРКІВСЬКИЙ НАЦІОНАЛЬНИЙ ЕКОНОМІЧНИЙ УНІВЕРСИТЕТ ІМЕНІ</w:t>
      </w:r>
      <w:r w:rsidRPr="00FD6CED">
        <w:rPr>
          <w:b/>
          <w:bCs/>
          <w:sz w:val="24"/>
          <w:szCs w:val="24"/>
        </w:rPr>
        <w:br/>
        <w:t>СЕМЕНА КУЗНЕЦЯ</w:t>
      </w:r>
      <w:r w:rsidRPr="00FD6CED">
        <w:rPr>
          <w:b/>
          <w:bCs/>
          <w:sz w:val="24"/>
          <w:szCs w:val="24"/>
        </w:rPr>
        <w:br/>
        <w:t>ХЕРСОНСЬКИЙ ДЕРЖАВНИЙ</w:t>
      </w:r>
      <w:r w:rsidRPr="00FD6CED">
        <w:rPr>
          <w:b/>
          <w:bCs/>
          <w:sz w:val="24"/>
          <w:szCs w:val="24"/>
        </w:rPr>
        <w:br/>
        <w:t>АГРАРНО-ЕКОНОМІЧНИЙ УНІВЕРСИТЕТ</w:t>
      </w:r>
    </w:p>
    <w:p w14:paraId="298CBA39" w14:textId="77777777" w:rsidR="00FD6CED" w:rsidRDefault="00FD6CED" w:rsidP="00FD6CED">
      <w:pPr>
        <w:spacing w:before="20" w:after="20"/>
        <w:jc w:val="center"/>
        <w:rPr>
          <w:sz w:val="24"/>
          <w:szCs w:val="24"/>
          <w:lang w:val="uk-UA"/>
        </w:rPr>
      </w:pPr>
    </w:p>
    <w:p w14:paraId="71FE2476" w14:textId="27478EEA" w:rsidR="00FD6CED" w:rsidRDefault="00FD6CED" w:rsidP="00FD6CED">
      <w:pPr>
        <w:spacing w:before="20" w:after="20"/>
        <w:jc w:val="center"/>
        <w:rPr>
          <w:sz w:val="24"/>
          <w:szCs w:val="24"/>
          <w:lang w:val="uk-UA"/>
        </w:rPr>
      </w:pPr>
      <w:r>
        <w:rPr>
          <w:noProof/>
          <w:lang w:eastAsia="ru-RU"/>
        </w:rPr>
        <w:drawing>
          <wp:inline distT="0" distB="0" distL="0" distR="0" wp14:anchorId="7F42790D" wp14:editId="4D3D78B4">
            <wp:extent cx="1722120" cy="1691459"/>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729542" cy="1698749"/>
                    </a:xfrm>
                    <a:prstGeom prst="rect">
                      <a:avLst/>
                    </a:prstGeom>
                  </pic:spPr>
                </pic:pic>
              </a:graphicData>
            </a:graphic>
          </wp:inline>
        </w:drawing>
      </w:r>
    </w:p>
    <w:p w14:paraId="67777A03" w14:textId="77777777" w:rsidR="00FD6CED" w:rsidRDefault="00FD6CED" w:rsidP="00FD6CED">
      <w:pPr>
        <w:spacing w:before="20" w:after="20"/>
        <w:jc w:val="center"/>
        <w:rPr>
          <w:sz w:val="24"/>
          <w:szCs w:val="24"/>
          <w:lang w:val="uk-UA"/>
        </w:rPr>
      </w:pPr>
    </w:p>
    <w:p w14:paraId="4F03727E" w14:textId="716C9E37" w:rsidR="00FD6CED" w:rsidRDefault="00FD6CED" w:rsidP="00FD6CED">
      <w:pPr>
        <w:spacing w:before="20" w:after="20"/>
        <w:jc w:val="center"/>
        <w:rPr>
          <w:sz w:val="24"/>
          <w:szCs w:val="24"/>
          <w:lang w:val="uk-UA"/>
        </w:rPr>
      </w:pPr>
      <w:r w:rsidRPr="00FD6CED">
        <w:rPr>
          <w:b/>
          <w:bCs/>
          <w:sz w:val="24"/>
          <w:szCs w:val="24"/>
        </w:rPr>
        <w:t>Матеріали V Всеукраїнської</w:t>
      </w:r>
      <w:r w:rsidRPr="00FD6CED">
        <w:rPr>
          <w:b/>
          <w:bCs/>
          <w:sz w:val="24"/>
          <w:szCs w:val="24"/>
        </w:rPr>
        <w:br/>
        <w:t>науково-технічної конференції</w:t>
      </w:r>
      <w:r w:rsidRPr="00FD6CED">
        <w:rPr>
          <w:b/>
          <w:bCs/>
          <w:sz w:val="24"/>
          <w:szCs w:val="24"/>
        </w:rPr>
        <w:br/>
        <w:t>здобувачів вищої освіти і молодих учених</w:t>
      </w:r>
      <w:r w:rsidRPr="00FD6CED">
        <w:rPr>
          <w:b/>
          <w:bCs/>
          <w:sz w:val="24"/>
          <w:szCs w:val="24"/>
        </w:rPr>
        <w:br/>
        <w:t>«Молодь - науці і виробництву:</w:t>
      </w:r>
      <w:r w:rsidRPr="00FD6CED">
        <w:rPr>
          <w:b/>
          <w:bCs/>
          <w:sz w:val="24"/>
          <w:szCs w:val="24"/>
        </w:rPr>
        <w:br/>
        <w:t>Актуальні питання харчової промисловості»</w:t>
      </w:r>
    </w:p>
    <w:p w14:paraId="507232D5" w14:textId="77777777" w:rsidR="00FD6CED" w:rsidRDefault="00FD6CED" w:rsidP="00A74CEF">
      <w:pPr>
        <w:spacing w:before="20" w:after="20"/>
        <w:rPr>
          <w:sz w:val="24"/>
          <w:szCs w:val="24"/>
          <w:lang w:val="uk-UA"/>
        </w:rPr>
      </w:pPr>
    </w:p>
    <w:p w14:paraId="050CB74F" w14:textId="4DD18636" w:rsidR="00FD6CED" w:rsidRDefault="00FD6CED" w:rsidP="00FD6CED">
      <w:pPr>
        <w:spacing w:before="20" w:after="20"/>
        <w:jc w:val="center"/>
        <w:rPr>
          <w:sz w:val="24"/>
          <w:szCs w:val="24"/>
          <w:lang w:val="uk-UA"/>
        </w:rPr>
      </w:pPr>
      <w:r>
        <w:rPr>
          <w:noProof/>
          <w:lang w:eastAsia="ru-RU"/>
        </w:rPr>
        <w:drawing>
          <wp:inline distT="0" distB="0" distL="0" distR="0" wp14:anchorId="7A169E1B" wp14:editId="74A334A5">
            <wp:extent cx="1844040" cy="1833129"/>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849261" cy="1838319"/>
                    </a:xfrm>
                    <a:prstGeom prst="rect">
                      <a:avLst/>
                    </a:prstGeom>
                  </pic:spPr>
                </pic:pic>
              </a:graphicData>
            </a:graphic>
          </wp:inline>
        </w:drawing>
      </w:r>
    </w:p>
    <w:p w14:paraId="6D63D4C6" w14:textId="77777777" w:rsidR="00FD6CED" w:rsidRDefault="00FD6CED" w:rsidP="00FD6CED">
      <w:pPr>
        <w:spacing w:before="20" w:after="20"/>
        <w:jc w:val="center"/>
        <w:rPr>
          <w:sz w:val="24"/>
          <w:szCs w:val="24"/>
          <w:lang w:val="uk-UA"/>
        </w:rPr>
      </w:pPr>
    </w:p>
    <w:p w14:paraId="10BB08CA" w14:textId="77777777" w:rsidR="00FD6CED" w:rsidRDefault="00FD6CED" w:rsidP="00FD6CED">
      <w:pPr>
        <w:spacing w:before="20" w:after="20"/>
        <w:jc w:val="center"/>
        <w:rPr>
          <w:sz w:val="24"/>
          <w:szCs w:val="24"/>
          <w:lang w:val="uk-UA"/>
        </w:rPr>
      </w:pPr>
    </w:p>
    <w:p w14:paraId="0D2CA923" w14:textId="77777777" w:rsidR="00FD6CED" w:rsidRDefault="00FD6CED" w:rsidP="00FD6CED">
      <w:pPr>
        <w:spacing w:before="20" w:after="20"/>
        <w:jc w:val="center"/>
        <w:rPr>
          <w:sz w:val="24"/>
          <w:szCs w:val="24"/>
          <w:lang w:val="uk-UA"/>
        </w:rPr>
      </w:pPr>
    </w:p>
    <w:p w14:paraId="028302AB" w14:textId="77777777" w:rsidR="00FD6CED" w:rsidRDefault="00FD6CED" w:rsidP="00FD6CED">
      <w:pPr>
        <w:spacing w:before="20" w:after="20"/>
        <w:jc w:val="center"/>
        <w:rPr>
          <w:sz w:val="24"/>
          <w:szCs w:val="24"/>
          <w:lang w:val="uk-UA"/>
        </w:rPr>
      </w:pPr>
    </w:p>
    <w:p w14:paraId="65BAF6A1" w14:textId="77777777" w:rsidR="00FD6CED" w:rsidRDefault="00FD6CED" w:rsidP="00FD6CED">
      <w:pPr>
        <w:spacing w:before="20" w:after="20"/>
        <w:jc w:val="center"/>
        <w:rPr>
          <w:sz w:val="24"/>
          <w:szCs w:val="24"/>
          <w:lang w:val="uk-UA"/>
        </w:rPr>
      </w:pPr>
    </w:p>
    <w:p w14:paraId="590066CD" w14:textId="77777777" w:rsidR="00FD6CED" w:rsidRDefault="00FD6CED" w:rsidP="00FD6CED">
      <w:pPr>
        <w:spacing w:before="20" w:after="20"/>
        <w:jc w:val="center"/>
        <w:rPr>
          <w:sz w:val="24"/>
          <w:szCs w:val="24"/>
          <w:lang w:val="uk-UA"/>
        </w:rPr>
      </w:pPr>
    </w:p>
    <w:p w14:paraId="3BC5C9BA" w14:textId="4F771337" w:rsidR="00FD6CED" w:rsidRDefault="00FD6CED" w:rsidP="00FD6CED">
      <w:pPr>
        <w:spacing w:before="20" w:after="20"/>
        <w:jc w:val="center"/>
        <w:rPr>
          <w:sz w:val="24"/>
          <w:szCs w:val="24"/>
          <w:lang w:val="uk-UA"/>
        </w:rPr>
      </w:pPr>
      <w:r w:rsidRPr="00FD6CED">
        <w:rPr>
          <w:b/>
          <w:bCs/>
          <w:sz w:val="24"/>
          <w:szCs w:val="24"/>
        </w:rPr>
        <w:t>14 травня 2026 року</w:t>
      </w:r>
      <w:r w:rsidRPr="00FD6CED">
        <w:rPr>
          <w:b/>
          <w:bCs/>
          <w:sz w:val="24"/>
          <w:szCs w:val="24"/>
        </w:rPr>
        <w:br/>
        <w:t>м. Кропивницький</w:t>
      </w:r>
    </w:p>
    <w:p w14:paraId="79D5896C" w14:textId="77777777" w:rsidR="00FD6CED" w:rsidRDefault="00FD6CED" w:rsidP="00A74CEF">
      <w:pPr>
        <w:spacing w:before="20" w:after="20"/>
        <w:rPr>
          <w:sz w:val="24"/>
          <w:szCs w:val="24"/>
          <w:lang w:val="uk-UA"/>
        </w:rPr>
      </w:pPr>
    </w:p>
    <w:p w14:paraId="788ECB52" w14:textId="77777777" w:rsidR="00043436" w:rsidRDefault="00043436" w:rsidP="00043436">
      <w:pPr>
        <w:spacing w:before="20" w:after="20"/>
        <w:jc w:val="center"/>
        <w:rPr>
          <w:b/>
          <w:bCs/>
          <w:sz w:val="28"/>
          <w:szCs w:val="28"/>
          <w:lang w:val="uk-UA"/>
        </w:rPr>
      </w:pPr>
      <w:r w:rsidRPr="00043436">
        <w:rPr>
          <w:b/>
          <w:bCs/>
          <w:sz w:val="28"/>
          <w:szCs w:val="28"/>
        </w:rPr>
        <w:lastRenderedPageBreak/>
        <w:t>КАФЕДРА ХАРЧОВИХ ТЕХНОЛОГІЙ</w:t>
      </w:r>
    </w:p>
    <w:p w14:paraId="2C92B42E" w14:textId="77777777" w:rsidR="00043436" w:rsidRPr="00043436" w:rsidRDefault="00043436" w:rsidP="00043436">
      <w:pPr>
        <w:spacing w:before="20" w:after="20"/>
        <w:jc w:val="center"/>
        <w:rPr>
          <w:b/>
          <w:bCs/>
          <w:sz w:val="28"/>
          <w:szCs w:val="28"/>
          <w:lang w:val="uk-UA"/>
        </w:rPr>
      </w:pPr>
    </w:p>
    <w:p w14:paraId="3A6EC9E4" w14:textId="77777777" w:rsidR="00043436" w:rsidRDefault="00043436" w:rsidP="00043436">
      <w:pPr>
        <w:spacing w:before="20" w:after="20"/>
        <w:jc w:val="center"/>
        <w:rPr>
          <w:b/>
          <w:bCs/>
          <w:sz w:val="28"/>
          <w:szCs w:val="28"/>
          <w:lang w:val="uk-UA"/>
        </w:rPr>
      </w:pPr>
    </w:p>
    <w:p w14:paraId="1573767B" w14:textId="77777777" w:rsidR="00043436" w:rsidRDefault="00043436" w:rsidP="00043436">
      <w:pPr>
        <w:spacing w:before="20" w:after="20"/>
        <w:jc w:val="center"/>
        <w:rPr>
          <w:b/>
          <w:bCs/>
          <w:sz w:val="28"/>
          <w:szCs w:val="28"/>
          <w:lang w:val="uk-UA"/>
        </w:rPr>
      </w:pPr>
    </w:p>
    <w:p w14:paraId="35F74243" w14:textId="77777777" w:rsidR="00043436" w:rsidRDefault="00043436" w:rsidP="00043436">
      <w:pPr>
        <w:spacing w:before="20" w:after="20"/>
        <w:jc w:val="center"/>
        <w:rPr>
          <w:b/>
          <w:bCs/>
          <w:sz w:val="28"/>
          <w:szCs w:val="28"/>
          <w:lang w:val="uk-UA"/>
        </w:rPr>
      </w:pPr>
    </w:p>
    <w:p w14:paraId="01CE743D" w14:textId="77777777" w:rsidR="00043436" w:rsidRDefault="00043436" w:rsidP="00043436">
      <w:pPr>
        <w:spacing w:before="20" w:after="20"/>
        <w:jc w:val="center"/>
        <w:rPr>
          <w:b/>
          <w:bCs/>
          <w:sz w:val="28"/>
          <w:szCs w:val="28"/>
          <w:lang w:val="uk-UA"/>
        </w:rPr>
      </w:pPr>
    </w:p>
    <w:p w14:paraId="75F3084D" w14:textId="3EC7EC36" w:rsidR="00FD6CED" w:rsidRPr="00043436" w:rsidRDefault="00043436" w:rsidP="00043436">
      <w:pPr>
        <w:spacing w:before="20" w:after="20"/>
        <w:jc w:val="center"/>
        <w:rPr>
          <w:sz w:val="36"/>
          <w:szCs w:val="36"/>
          <w:lang w:val="uk-UA"/>
        </w:rPr>
      </w:pPr>
      <w:r w:rsidRPr="00043436">
        <w:rPr>
          <w:i/>
          <w:iCs/>
          <w:sz w:val="36"/>
          <w:szCs w:val="36"/>
        </w:rPr>
        <w:t>V Всеукраїнська науково-технічна конференція</w:t>
      </w:r>
      <w:r w:rsidRPr="00043436">
        <w:rPr>
          <w:i/>
          <w:iCs/>
          <w:sz w:val="36"/>
          <w:szCs w:val="36"/>
        </w:rPr>
        <w:br/>
        <w:t>здобувачів вищої освіти і молодих учених</w:t>
      </w:r>
    </w:p>
    <w:p w14:paraId="16F3E861" w14:textId="77777777" w:rsidR="00FD6CED" w:rsidRPr="00043436" w:rsidRDefault="00FD6CED" w:rsidP="00A74CEF">
      <w:pPr>
        <w:spacing w:before="20" w:after="20"/>
        <w:rPr>
          <w:sz w:val="24"/>
          <w:szCs w:val="24"/>
          <w:lang w:val="uk-UA"/>
        </w:rPr>
      </w:pPr>
    </w:p>
    <w:p w14:paraId="2E3CD7F9" w14:textId="77777777" w:rsidR="00FD6CED" w:rsidRDefault="00FD6CED" w:rsidP="00A74CEF">
      <w:pPr>
        <w:spacing w:before="20" w:after="20"/>
        <w:rPr>
          <w:sz w:val="24"/>
          <w:szCs w:val="24"/>
          <w:lang w:val="uk-UA"/>
        </w:rPr>
      </w:pPr>
    </w:p>
    <w:p w14:paraId="37F9843F" w14:textId="77777777" w:rsidR="00043436" w:rsidRDefault="00043436" w:rsidP="00A74CEF">
      <w:pPr>
        <w:spacing w:before="20" w:after="20"/>
        <w:rPr>
          <w:sz w:val="24"/>
          <w:szCs w:val="24"/>
          <w:lang w:val="uk-UA"/>
        </w:rPr>
      </w:pPr>
    </w:p>
    <w:p w14:paraId="65B161B7" w14:textId="77777777" w:rsidR="00043436" w:rsidRDefault="00043436" w:rsidP="00A74CEF">
      <w:pPr>
        <w:spacing w:before="20" w:after="20"/>
        <w:rPr>
          <w:sz w:val="24"/>
          <w:szCs w:val="24"/>
          <w:lang w:val="uk-UA"/>
        </w:rPr>
      </w:pPr>
    </w:p>
    <w:p w14:paraId="0F07B20E" w14:textId="77777777" w:rsidR="00FD6CED" w:rsidRDefault="00FD6CED" w:rsidP="00A74CEF">
      <w:pPr>
        <w:spacing w:before="20" w:after="20"/>
        <w:rPr>
          <w:sz w:val="24"/>
          <w:szCs w:val="24"/>
          <w:lang w:val="uk-UA"/>
        </w:rPr>
      </w:pPr>
    </w:p>
    <w:p w14:paraId="69E65380" w14:textId="3CBF014F" w:rsidR="00FD6CED" w:rsidRPr="00043436" w:rsidRDefault="00043436" w:rsidP="00043436">
      <w:pPr>
        <w:spacing w:before="20" w:after="20"/>
        <w:jc w:val="center"/>
        <w:rPr>
          <w:sz w:val="44"/>
          <w:szCs w:val="44"/>
          <w:lang w:val="uk-UA"/>
        </w:rPr>
      </w:pPr>
      <w:r w:rsidRPr="00043436">
        <w:rPr>
          <w:b/>
          <w:bCs/>
          <w:i/>
          <w:iCs/>
          <w:sz w:val="44"/>
          <w:szCs w:val="44"/>
        </w:rPr>
        <w:t>МОЛОДЬ - НАУЦІ І ВИРОБНИЦТВУ:</w:t>
      </w:r>
      <w:r w:rsidRPr="00043436">
        <w:rPr>
          <w:b/>
          <w:bCs/>
          <w:i/>
          <w:iCs/>
          <w:sz w:val="44"/>
          <w:szCs w:val="44"/>
        </w:rPr>
        <w:br/>
        <w:t>АКТУАЛЬНІ ПИТАННЯ ХАРЧОВОЇ</w:t>
      </w:r>
      <w:r w:rsidRPr="00043436">
        <w:rPr>
          <w:b/>
          <w:bCs/>
          <w:i/>
          <w:iCs/>
          <w:sz w:val="44"/>
          <w:szCs w:val="44"/>
        </w:rPr>
        <w:br/>
        <w:t>ПРОМИСЛОВОСТІ</w:t>
      </w:r>
    </w:p>
    <w:p w14:paraId="5A187414" w14:textId="77777777" w:rsidR="00FD6CED" w:rsidRDefault="00FD6CED" w:rsidP="00A74CEF">
      <w:pPr>
        <w:spacing w:before="20" w:after="20"/>
        <w:rPr>
          <w:sz w:val="24"/>
          <w:szCs w:val="24"/>
          <w:lang w:val="uk-UA"/>
        </w:rPr>
      </w:pPr>
    </w:p>
    <w:p w14:paraId="249A1B8C" w14:textId="287C3449" w:rsidR="00FD6CED" w:rsidRPr="00043436" w:rsidRDefault="00043436" w:rsidP="00043436">
      <w:pPr>
        <w:spacing w:before="20" w:after="20"/>
        <w:jc w:val="center"/>
        <w:rPr>
          <w:sz w:val="32"/>
          <w:szCs w:val="32"/>
          <w:lang w:val="uk-UA"/>
        </w:rPr>
      </w:pPr>
      <w:r w:rsidRPr="00043436">
        <w:rPr>
          <w:sz w:val="32"/>
          <w:szCs w:val="32"/>
        </w:rPr>
        <w:t>Тези доповідей</w:t>
      </w:r>
    </w:p>
    <w:p w14:paraId="4E5DE336" w14:textId="77777777" w:rsidR="00043436" w:rsidRPr="00043436" w:rsidRDefault="00043436" w:rsidP="00043436">
      <w:pPr>
        <w:spacing w:before="20" w:after="20"/>
        <w:jc w:val="center"/>
        <w:rPr>
          <w:sz w:val="32"/>
          <w:szCs w:val="32"/>
          <w:lang w:val="uk-UA"/>
        </w:rPr>
      </w:pPr>
    </w:p>
    <w:p w14:paraId="45A56175" w14:textId="77777777" w:rsidR="00043436" w:rsidRPr="00043436" w:rsidRDefault="00043436" w:rsidP="00043436">
      <w:pPr>
        <w:spacing w:before="20" w:after="20"/>
        <w:jc w:val="center"/>
        <w:rPr>
          <w:sz w:val="32"/>
          <w:szCs w:val="32"/>
          <w:lang w:val="uk-UA"/>
        </w:rPr>
      </w:pPr>
    </w:p>
    <w:p w14:paraId="1D0F0831" w14:textId="77777777" w:rsidR="00043436" w:rsidRPr="00043436" w:rsidRDefault="00043436" w:rsidP="00043436">
      <w:pPr>
        <w:spacing w:before="20" w:after="20"/>
        <w:jc w:val="center"/>
        <w:rPr>
          <w:sz w:val="32"/>
          <w:szCs w:val="32"/>
          <w:lang w:val="uk-UA"/>
        </w:rPr>
      </w:pPr>
    </w:p>
    <w:p w14:paraId="4DB3B115" w14:textId="266182D3" w:rsidR="00043436" w:rsidRPr="00043436" w:rsidRDefault="00043436" w:rsidP="00043436">
      <w:pPr>
        <w:spacing w:before="20" w:after="20"/>
        <w:jc w:val="center"/>
        <w:rPr>
          <w:i/>
          <w:iCs/>
          <w:sz w:val="32"/>
          <w:szCs w:val="32"/>
          <w:lang w:val="uk-UA"/>
        </w:rPr>
      </w:pPr>
      <w:r w:rsidRPr="00043436">
        <w:rPr>
          <w:i/>
          <w:iCs/>
          <w:sz w:val="32"/>
          <w:szCs w:val="32"/>
        </w:rPr>
        <w:t>14 травня 2026 р</w:t>
      </w:r>
    </w:p>
    <w:p w14:paraId="79A4D090" w14:textId="77777777" w:rsidR="00043436" w:rsidRPr="00043436" w:rsidRDefault="00043436" w:rsidP="00043436">
      <w:pPr>
        <w:spacing w:before="20" w:after="20"/>
        <w:jc w:val="center"/>
        <w:rPr>
          <w:sz w:val="32"/>
          <w:szCs w:val="32"/>
          <w:lang w:val="uk-UA"/>
        </w:rPr>
      </w:pPr>
    </w:p>
    <w:p w14:paraId="1FFB0831" w14:textId="77777777" w:rsidR="00FD6CED" w:rsidRPr="00043436" w:rsidRDefault="00FD6CED" w:rsidP="00A74CEF">
      <w:pPr>
        <w:spacing w:before="20" w:after="20"/>
        <w:rPr>
          <w:sz w:val="32"/>
          <w:szCs w:val="32"/>
          <w:lang w:val="uk-UA"/>
        </w:rPr>
      </w:pPr>
    </w:p>
    <w:p w14:paraId="53AC8058" w14:textId="1EEF0DD2" w:rsidR="00FD6CED" w:rsidRPr="00043436" w:rsidRDefault="00043436" w:rsidP="00043436">
      <w:pPr>
        <w:spacing w:before="20" w:after="20"/>
        <w:jc w:val="center"/>
        <w:rPr>
          <w:sz w:val="32"/>
          <w:szCs w:val="32"/>
          <w:lang w:val="uk-UA"/>
        </w:rPr>
      </w:pPr>
      <w:r w:rsidRPr="00043436">
        <w:rPr>
          <w:sz w:val="32"/>
          <w:szCs w:val="32"/>
        </w:rPr>
        <w:t>Електронне видання</w:t>
      </w:r>
    </w:p>
    <w:p w14:paraId="5F1E0DE7" w14:textId="77777777" w:rsidR="00FD6CED" w:rsidRPr="00043436" w:rsidRDefault="00FD6CED" w:rsidP="00A74CEF">
      <w:pPr>
        <w:spacing w:before="20" w:after="20"/>
        <w:rPr>
          <w:sz w:val="32"/>
          <w:szCs w:val="32"/>
          <w:lang w:val="uk-UA"/>
        </w:rPr>
      </w:pPr>
    </w:p>
    <w:p w14:paraId="1A7C7A8B" w14:textId="77777777" w:rsidR="00FD6CED" w:rsidRPr="00043436" w:rsidRDefault="00FD6CED" w:rsidP="00A74CEF">
      <w:pPr>
        <w:spacing w:before="20" w:after="20"/>
        <w:rPr>
          <w:sz w:val="32"/>
          <w:szCs w:val="32"/>
          <w:lang w:val="uk-UA"/>
        </w:rPr>
      </w:pPr>
    </w:p>
    <w:p w14:paraId="2C59C78A" w14:textId="77777777" w:rsidR="00FD6CED" w:rsidRPr="00043436" w:rsidRDefault="00FD6CED" w:rsidP="00A74CEF">
      <w:pPr>
        <w:spacing w:before="20" w:after="20"/>
        <w:rPr>
          <w:sz w:val="32"/>
          <w:szCs w:val="32"/>
          <w:lang w:val="uk-UA"/>
        </w:rPr>
      </w:pPr>
    </w:p>
    <w:p w14:paraId="00B35016" w14:textId="77777777" w:rsidR="00FD6CED" w:rsidRPr="00043436" w:rsidRDefault="00FD6CED" w:rsidP="00A74CEF">
      <w:pPr>
        <w:spacing w:before="20" w:after="20"/>
        <w:rPr>
          <w:sz w:val="32"/>
          <w:szCs w:val="32"/>
          <w:lang w:val="uk-UA"/>
        </w:rPr>
      </w:pPr>
    </w:p>
    <w:p w14:paraId="6DC7CA18" w14:textId="77777777" w:rsidR="00FD6CED" w:rsidRPr="00043436" w:rsidRDefault="00FD6CED" w:rsidP="00A74CEF">
      <w:pPr>
        <w:spacing w:before="20" w:after="20"/>
        <w:rPr>
          <w:sz w:val="32"/>
          <w:szCs w:val="32"/>
          <w:lang w:val="uk-UA"/>
        </w:rPr>
      </w:pPr>
    </w:p>
    <w:p w14:paraId="4BA225B1" w14:textId="77777777" w:rsidR="00FD6CED" w:rsidRPr="00043436" w:rsidRDefault="00FD6CED" w:rsidP="00A74CEF">
      <w:pPr>
        <w:spacing w:before="20" w:after="20"/>
        <w:rPr>
          <w:sz w:val="32"/>
          <w:szCs w:val="32"/>
          <w:lang w:val="uk-UA"/>
        </w:rPr>
      </w:pPr>
    </w:p>
    <w:p w14:paraId="0D3B90DA" w14:textId="77777777" w:rsidR="00FD6CED" w:rsidRPr="00043436" w:rsidRDefault="00FD6CED" w:rsidP="00A74CEF">
      <w:pPr>
        <w:spacing w:before="20" w:after="20"/>
        <w:rPr>
          <w:sz w:val="32"/>
          <w:szCs w:val="32"/>
          <w:lang w:val="uk-UA"/>
        </w:rPr>
      </w:pPr>
    </w:p>
    <w:p w14:paraId="02877B39" w14:textId="061C90A5" w:rsidR="00FD6CED" w:rsidRPr="00043436" w:rsidRDefault="00043436" w:rsidP="00043436">
      <w:pPr>
        <w:spacing w:before="20" w:after="20"/>
        <w:jc w:val="center"/>
        <w:rPr>
          <w:sz w:val="32"/>
          <w:szCs w:val="32"/>
          <w:lang w:val="uk-UA"/>
        </w:rPr>
      </w:pPr>
      <w:r w:rsidRPr="00043436">
        <w:rPr>
          <w:sz w:val="32"/>
          <w:szCs w:val="32"/>
        </w:rPr>
        <w:t>Кропивницький 2026</w:t>
      </w:r>
    </w:p>
    <w:p w14:paraId="5F3F607B" w14:textId="77777777" w:rsidR="00FD6CED" w:rsidRDefault="00FD6CED" w:rsidP="00A74CEF">
      <w:pPr>
        <w:spacing w:before="20" w:after="20"/>
        <w:rPr>
          <w:sz w:val="24"/>
          <w:szCs w:val="24"/>
          <w:lang w:val="uk-UA"/>
        </w:rPr>
      </w:pPr>
    </w:p>
    <w:p w14:paraId="6D2298C7" w14:textId="77777777" w:rsidR="00043436" w:rsidRPr="00EC5A1E" w:rsidRDefault="00043436" w:rsidP="00A74CEF">
      <w:pPr>
        <w:spacing w:before="20" w:after="20"/>
        <w:rPr>
          <w:b/>
          <w:bCs/>
          <w:sz w:val="24"/>
          <w:szCs w:val="24"/>
          <w:lang w:val="uk-UA"/>
        </w:rPr>
      </w:pPr>
      <w:r w:rsidRPr="00EC5A1E">
        <w:rPr>
          <w:b/>
          <w:bCs/>
          <w:sz w:val="24"/>
          <w:szCs w:val="24"/>
        </w:rPr>
        <w:lastRenderedPageBreak/>
        <w:t>Голова організаційного комітету:</w:t>
      </w:r>
    </w:p>
    <w:p w14:paraId="742ABF43" w14:textId="77777777" w:rsidR="00043436" w:rsidRPr="00EC5A1E" w:rsidRDefault="00043436" w:rsidP="00A74CEF">
      <w:pPr>
        <w:spacing w:before="20" w:after="20"/>
        <w:rPr>
          <w:sz w:val="24"/>
          <w:szCs w:val="24"/>
          <w:lang w:val="uk-UA"/>
        </w:rPr>
      </w:pPr>
      <w:r w:rsidRPr="00EC5A1E">
        <w:rPr>
          <w:b/>
          <w:bCs/>
          <w:sz w:val="24"/>
          <w:szCs w:val="24"/>
        </w:rPr>
        <w:br/>
        <w:t xml:space="preserve">Наталя НОВІКОВА – </w:t>
      </w:r>
      <w:r w:rsidRPr="00EC5A1E">
        <w:rPr>
          <w:sz w:val="24"/>
          <w:szCs w:val="24"/>
        </w:rPr>
        <w:t>к.с.-г.н., доц., в.о. зав.кафедри харчових технологій (ХТ)</w:t>
      </w:r>
      <w:r w:rsidRPr="00EC5A1E">
        <w:rPr>
          <w:sz w:val="24"/>
          <w:szCs w:val="24"/>
        </w:rPr>
        <w:br/>
        <w:t>ХДАЕУ.</w:t>
      </w:r>
    </w:p>
    <w:p w14:paraId="21B4F4A9" w14:textId="77777777" w:rsidR="00043436" w:rsidRPr="00EC5A1E" w:rsidRDefault="00043436" w:rsidP="00A74CEF">
      <w:pPr>
        <w:spacing w:before="20" w:after="20"/>
        <w:rPr>
          <w:b/>
          <w:bCs/>
          <w:sz w:val="24"/>
          <w:szCs w:val="24"/>
          <w:lang w:val="uk-UA"/>
        </w:rPr>
      </w:pPr>
      <w:r w:rsidRPr="00EC5A1E">
        <w:rPr>
          <w:sz w:val="24"/>
          <w:szCs w:val="24"/>
        </w:rPr>
        <w:br/>
      </w:r>
      <w:r w:rsidRPr="00EC5A1E">
        <w:rPr>
          <w:b/>
          <w:bCs/>
          <w:sz w:val="24"/>
          <w:szCs w:val="24"/>
        </w:rPr>
        <w:t>Члени оргкомітету:</w:t>
      </w:r>
    </w:p>
    <w:p w14:paraId="388A19A4" w14:textId="77777777" w:rsidR="00043436" w:rsidRPr="00EC5A1E" w:rsidRDefault="00043436" w:rsidP="00EC5A1E">
      <w:pPr>
        <w:spacing w:before="20" w:after="20"/>
        <w:rPr>
          <w:sz w:val="24"/>
          <w:szCs w:val="24"/>
          <w:lang w:val="uk-UA"/>
        </w:rPr>
      </w:pPr>
      <w:r w:rsidRPr="00EC5A1E">
        <w:rPr>
          <w:b/>
          <w:bCs/>
          <w:sz w:val="24"/>
          <w:szCs w:val="24"/>
        </w:rPr>
        <w:br/>
        <w:t xml:space="preserve">Юлія БОХАН </w:t>
      </w:r>
      <w:r w:rsidRPr="00EC5A1E">
        <w:rPr>
          <w:sz w:val="24"/>
          <w:szCs w:val="24"/>
        </w:rPr>
        <w:t>– к.х.н., доц., доцентка кафедри ХТ ХДАЕУ;</w:t>
      </w:r>
      <w:r w:rsidRPr="00EC5A1E">
        <w:rPr>
          <w:sz w:val="24"/>
          <w:szCs w:val="24"/>
        </w:rPr>
        <w:br/>
      </w:r>
      <w:r w:rsidRPr="00EC5A1E">
        <w:rPr>
          <w:b/>
          <w:bCs/>
          <w:sz w:val="24"/>
          <w:szCs w:val="24"/>
        </w:rPr>
        <w:t xml:space="preserve">Людмила ВОГНІВЕНКО - </w:t>
      </w:r>
      <w:r w:rsidRPr="00EC5A1E">
        <w:rPr>
          <w:sz w:val="24"/>
          <w:szCs w:val="24"/>
        </w:rPr>
        <w:t>к.с.-г.н., доц., доцентка кафедри ХТ ХДАЕУ;</w:t>
      </w:r>
      <w:r w:rsidRPr="00EC5A1E">
        <w:rPr>
          <w:sz w:val="24"/>
          <w:szCs w:val="24"/>
        </w:rPr>
        <w:br/>
      </w:r>
      <w:r w:rsidRPr="00EC5A1E">
        <w:rPr>
          <w:b/>
          <w:bCs/>
          <w:sz w:val="24"/>
          <w:szCs w:val="24"/>
        </w:rPr>
        <w:t xml:space="preserve">Ольга ГОРАЧ </w:t>
      </w:r>
      <w:r w:rsidRPr="00EC5A1E">
        <w:rPr>
          <w:b/>
          <w:bCs/>
          <w:i/>
          <w:iCs/>
          <w:sz w:val="24"/>
          <w:szCs w:val="24"/>
        </w:rPr>
        <w:t xml:space="preserve">– </w:t>
      </w:r>
      <w:r w:rsidRPr="00EC5A1E">
        <w:rPr>
          <w:sz w:val="24"/>
          <w:szCs w:val="24"/>
        </w:rPr>
        <w:t>д.т.н., проф., професорка кафедри ХТ ХДАЕУ;</w:t>
      </w:r>
      <w:r w:rsidRPr="00EC5A1E">
        <w:rPr>
          <w:sz w:val="24"/>
          <w:szCs w:val="24"/>
        </w:rPr>
        <w:br/>
      </w:r>
      <w:r w:rsidRPr="00EC5A1E">
        <w:rPr>
          <w:b/>
          <w:bCs/>
          <w:sz w:val="24"/>
          <w:szCs w:val="24"/>
        </w:rPr>
        <w:t xml:space="preserve">Оксана ДЗЮНДЗЯ </w:t>
      </w:r>
      <w:r w:rsidRPr="00EC5A1E">
        <w:rPr>
          <w:b/>
          <w:bCs/>
          <w:i/>
          <w:iCs/>
          <w:sz w:val="24"/>
          <w:szCs w:val="24"/>
        </w:rPr>
        <w:t xml:space="preserve">– </w:t>
      </w:r>
      <w:r w:rsidRPr="00EC5A1E">
        <w:rPr>
          <w:sz w:val="24"/>
          <w:szCs w:val="24"/>
        </w:rPr>
        <w:t>к.т.н., доц., доцентка кафедри ХТ ХДАЕУ;</w:t>
      </w:r>
      <w:r w:rsidRPr="00EC5A1E">
        <w:rPr>
          <w:sz w:val="24"/>
          <w:szCs w:val="24"/>
        </w:rPr>
        <w:br/>
      </w:r>
      <w:r w:rsidRPr="00EC5A1E">
        <w:rPr>
          <w:b/>
          <w:bCs/>
          <w:sz w:val="24"/>
          <w:szCs w:val="24"/>
        </w:rPr>
        <w:t xml:space="preserve">Ніна РЕЗВИХ </w:t>
      </w:r>
      <w:r w:rsidRPr="00EC5A1E">
        <w:rPr>
          <w:b/>
          <w:bCs/>
          <w:i/>
          <w:iCs/>
          <w:sz w:val="24"/>
          <w:szCs w:val="24"/>
        </w:rPr>
        <w:t xml:space="preserve">– </w:t>
      </w:r>
      <w:r w:rsidRPr="00EC5A1E">
        <w:rPr>
          <w:sz w:val="24"/>
          <w:szCs w:val="24"/>
        </w:rPr>
        <w:t>к.т.н., доцентка кафедри ХТ ХДАЕУ;</w:t>
      </w:r>
      <w:r w:rsidRPr="00EC5A1E">
        <w:rPr>
          <w:sz w:val="24"/>
          <w:szCs w:val="24"/>
        </w:rPr>
        <w:br/>
      </w:r>
      <w:r w:rsidRPr="00EC5A1E">
        <w:rPr>
          <w:b/>
          <w:bCs/>
          <w:sz w:val="24"/>
          <w:szCs w:val="24"/>
        </w:rPr>
        <w:t xml:space="preserve">Юлія ФЕЩУК </w:t>
      </w:r>
      <w:r w:rsidRPr="00EC5A1E">
        <w:rPr>
          <w:sz w:val="24"/>
          <w:szCs w:val="24"/>
        </w:rPr>
        <w:t>– асистент кафедри ХТ ХДАЕУ.</w:t>
      </w:r>
    </w:p>
    <w:p w14:paraId="1ABE5AB4" w14:textId="77777777" w:rsidR="00043436" w:rsidRPr="00EC5A1E" w:rsidRDefault="00043436" w:rsidP="00A74CEF">
      <w:pPr>
        <w:spacing w:before="20" w:after="20"/>
        <w:rPr>
          <w:sz w:val="24"/>
          <w:szCs w:val="24"/>
          <w:lang w:val="uk-UA"/>
        </w:rPr>
      </w:pPr>
    </w:p>
    <w:p w14:paraId="049E01DE" w14:textId="77777777" w:rsidR="00043436" w:rsidRPr="00EC5A1E" w:rsidRDefault="00043436" w:rsidP="00A74CEF">
      <w:pPr>
        <w:spacing w:before="20" w:after="20"/>
        <w:rPr>
          <w:sz w:val="24"/>
          <w:szCs w:val="24"/>
          <w:lang w:val="uk-UA"/>
        </w:rPr>
      </w:pPr>
      <w:r w:rsidRPr="00EC5A1E">
        <w:rPr>
          <w:sz w:val="24"/>
          <w:szCs w:val="24"/>
        </w:rPr>
        <w:br/>
      </w:r>
      <w:r w:rsidRPr="00EC5A1E">
        <w:rPr>
          <w:b/>
          <w:bCs/>
          <w:sz w:val="24"/>
          <w:szCs w:val="24"/>
        </w:rPr>
        <w:t xml:space="preserve">Адреса редколегії: </w:t>
      </w:r>
      <w:r w:rsidRPr="00EC5A1E">
        <w:rPr>
          <w:sz w:val="24"/>
          <w:szCs w:val="24"/>
        </w:rPr>
        <w:t>м. Кропивницький, проспект Університетський, 5/2,</w:t>
      </w:r>
      <w:r w:rsidRPr="00EC5A1E">
        <w:rPr>
          <w:sz w:val="24"/>
          <w:szCs w:val="24"/>
        </w:rPr>
        <w:br/>
        <w:t>Херсонський державний аграрно-економічний університет, Біологотехнологічний факультет.</w:t>
      </w:r>
    </w:p>
    <w:p w14:paraId="53AE1ACE" w14:textId="77777777" w:rsidR="00043436" w:rsidRPr="00EC5A1E" w:rsidRDefault="00043436" w:rsidP="00A74CEF">
      <w:pPr>
        <w:spacing w:before="20" w:after="20"/>
        <w:rPr>
          <w:sz w:val="24"/>
          <w:szCs w:val="24"/>
          <w:lang w:val="uk-UA"/>
        </w:rPr>
      </w:pPr>
    </w:p>
    <w:p w14:paraId="4FB60CFC" w14:textId="3CBA5726" w:rsidR="00FD6CED" w:rsidRPr="00EC5A1E" w:rsidRDefault="00043436" w:rsidP="00A74CEF">
      <w:pPr>
        <w:spacing w:before="20" w:after="20"/>
        <w:rPr>
          <w:sz w:val="24"/>
          <w:szCs w:val="24"/>
          <w:lang w:val="uk-UA"/>
        </w:rPr>
      </w:pPr>
      <w:r w:rsidRPr="00EC5A1E">
        <w:rPr>
          <w:sz w:val="24"/>
          <w:szCs w:val="24"/>
        </w:rPr>
        <w:br/>
        <w:t>«Молодь - науці і виробництву: Актуальні питання харчової промисловості»:</w:t>
      </w:r>
      <w:r w:rsidRPr="00EC5A1E">
        <w:rPr>
          <w:sz w:val="24"/>
          <w:szCs w:val="24"/>
        </w:rPr>
        <w:br/>
        <w:t>V Всеукраїнська науково-технічна конференція здобувачів вищої освіти і</w:t>
      </w:r>
      <w:r w:rsidRPr="00EC5A1E">
        <w:rPr>
          <w:sz w:val="24"/>
          <w:szCs w:val="24"/>
        </w:rPr>
        <w:br/>
        <w:t>молодих учених: тези доповідей, Кропивницький, 14 травня 2026 р. [Електронне</w:t>
      </w:r>
      <w:r w:rsidRPr="00EC5A1E">
        <w:rPr>
          <w:sz w:val="24"/>
          <w:szCs w:val="24"/>
        </w:rPr>
        <w:br/>
        <w:t>видання] – Кропивницький: ХДАЕУ, 2026. - 117 с.</w:t>
      </w:r>
    </w:p>
    <w:p w14:paraId="722A8A87" w14:textId="77777777" w:rsidR="00FD6CED" w:rsidRPr="00EC5A1E" w:rsidRDefault="00FD6CED" w:rsidP="00A74CEF">
      <w:pPr>
        <w:spacing w:before="20" w:after="20"/>
        <w:rPr>
          <w:sz w:val="24"/>
          <w:szCs w:val="24"/>
          <w:lang w:val="uk-UA"/>
        </w:rPr>
      </w:pPr>
    </w:p>
    <w:p w14:paraId="65E84EFE" w14:textId="77777777" w:rsidR="00FD6CED" w:rsidRPr="00EC5A1E" w:rsidRDefault="00FD6CED" w:rsidP="00A74CEF">
      <w:pPr>
        <w:spacing w:before="20" w:after="20"/>
        <w:rPr>
          <w:sz w:val="24"/>
          <w:szCs w:val="24"/>
          <w:lang w:val="uk-UA"/>
        </w:rPr>
      </w:pPr>
    </w:p>
    <w:p w14:paraId="47D08A73" w14:textId="77777777" w:rsidR="00FD6CED" w:rsidRPr="00EC5A1E" w:rsidRDefault="00FD6CED" w:rsidP="00A74CEF">
      <w:pPr>
        <w:spacing w:before="20" w:after="20"/>
        <w:rPr>
          <w:sz w:val="24"/>
          <w:szCs w:val="24"/>
          <w:lang w:val="uk-UA"/>
        </w:rPr>
      </w:pPr>
    </w:p>
    <w:p w14:paraId="3AF99822" w14:textId="77777777" w:rsidR="00FD6CED" w:rsidRPr="00EC5A1E" w:rsidRDefault="00FD6CED" w:rsidP="00A74CEF">
      <w:pPr>
        <w:spacing w:before="20" w:after="20"/>
        <w:rPr>
          <w:sz w:val="24"/>
          <w:szCs w:val="24"/>
          <w:lang w:val="uk-UA"/>
        </w:rPr>
      </w:pPr>
    </w:p>
    <w:p w14:paraId="5A821225" w14:textId="77777777" w:rsidR="00043436" w:rsidRPr="00EC5A1E" w:rsidRDefault="00043436" w:rsidP="00A74CEF">
      <w:pPr>
        <w:spacing w:before="20" w:after="20"/>
        <w:rPr>
          <w:sz w:val="24"/>
          <w:szCs w:val="24"/>
          <w:lang w:val="uk-UA"/>
        </w:rPr>
      </w:pPr>
    </w:p>
    <w:p w14:paraId="29522AF2" w14:textId="77777777" w:rsidR="00043436" w:rsidRPr="00EC5A1E" w:rsidRDefault="00043436" w:rsidP="00A74CEF">
      <w:pPr>
        <w:spacing w:before="20" w:after="20"/>
        <w:rPr>
          <w:sz w:val="24"/>
          <w:szCs w:val="24"/>
          <w:lang w:val="uk-UA"/>
        </w:rPr>
      </w:pPr>
    </w:p>
    <w:p w14:paraId="309615AF" w14:textId="77777777" w:rsidR="00043436" w:rsidRPr="00EC5A1E" w:rsidRDefault="00043436" w:rsidP="00A74CEF">
      <w:pPr>
        <w:spacing w:before="20" w:after="20"/>
        <w:rPr>
          <w:sz w:val="24"/>
          <w:szCs w:val="24"/>
          <w:lang w:val="uk-UA"/>
        </w:rPr>
      </w:pPr>
    </w:p>
    <w:p w14:paraId="122074BB" w14:textId="249EA5EA" w:rsidR="00FD6CED" w:rsidRPr="00EC5A1E" w:rsidRDefault="00043436" w:rsidP="00043436">
      <w:pPr>
        <w:spacing w:before="20" w:after="20"/>
        <w:jc w:val="right"/>
        <w:rPr>
          <w:sz w:val="24"/>
          <w:szCs w:val="24"/>
          <w:lang w:val="uk-UA"/>
        </w:rPr>
      </w:pPr>
      <w:r w:rsidRPr="00EC5A1E">
        <w:rPr>
          <w:i/>
          <w:iCs/>
          <w:sz w:val="24"/>
          <w:szCs w:val="24"/>
        </w:rPr>
        <w:t xml:space="preserve">© Біолого-технологічнийфакультет </w:t>
      </w:r>
      <w:r w:rsidRPr="00EC5A1E">
        <w:rPr>
          <w:sz w:val="24"/>
          <w:szCs w:val="24"/>
        </w:rPr>
        <w:t>ХДАЕУ, 2026 р.</w:t>
      </w:r>
    </w:p>
    <w:p w14:paraId="42F565E0" w14:textId="77777777" w:rsidR="00FD6CED" w:rsidRDefault="00FD6CED" w:rsidP="00A74CEF">
      <w:pPr>
        <w:spacing w:before="20" w:after="20"/>
        <w:rPr>
          <w:sz w:val="24"/>
          <w:szCs w:val="24"/>
          <w:lang w:val="uk-UA"/>
        </w:rPr>
      </w:pPr>
    </w:p>
    <w:p w14:paraId="7795B837" w14:textId="77777777" w:rsidR="00FD6CED" w:rsidRDefault="00FD6CED" w:rsidP="00A74CEF">
      <w:pPr>
        <w:spacing w:before="20" w:after="20"/>
        <w:rPr>
          <w:sz w:val="24"/>
          <w:szCs w:val="24"/>
          <w:lang w:val="uk-UA"/>
        </w:rPr>
      </w:pPr>
    </w:p>
    <w:p w14:paraId="4AC74477" w14:textId="77777777" w:rsidR="00FD6CED" w:rsidRDefault="00FD6CED" w:rsidP="00A74CEF">
      <w:pPr>
        <w:spacing w:before="20" w:after="20"/>
        <w:rPr>
          <w:sz w:val="24"/>
          <w:szCs w:val="24"/>
          <w:lang w:val="uk-UA"/>
        </w:rPr>
      </w:pPr>
    </w:p>
    <w:p w14:paraId="1175EB1F" w14:textId="77777777" w:rsidR="00FD6CED" w:rsidRDefault="00FD6CED" w:rsidP="00A74CEF">
      <w:pPr>
        <w:spacing w:before="20" w:after="20"/>
        <w:rPr>
          <w:sz w:val="24"/>
          <w:szCs w:val="24"/>
          <w:lang w:val="uk-UA"/>
        </w:rPr>
      </w:pPr>
    </w:p>
    <w:p w14:paraId="1DC2B204" w14:textId="77777777" w:rsidR="00FD6CED" w:rsidRDefault="00FD6CED" w:rsidP="00A74CEF">
      <w:pPr>
        <w:spacing w:before="20" w:after="20"/>
        <w:rPr>
          <w:sz w:val="24"/>
          <w:szCs w:val="24"/>
          <w:lang w:val="uk-UA"/>
        </w:rPr>
      </w:pPr>
    </w:p>
    <w:p w14:paraId="51279F0C" w14:textId="77777777" w:rsidR="00FD6CED" w:rsidRDefault="00FD6CED" w:rsidP="00A74CEF">
      <w:pPr>
        <w:spacing w:before="20" w:after="20"/>
        <w:rPr>
          <w:sz w:val="24"/>
          <w:szCs w:val="24"/>
          <w:lang w:val="uk-UA"/>
        </w:rPr>
      </w:pPr>
    </w:p>
    <w:p w14:paraId="35F1168B" w14:textId="77777777" w:rsidR="00FD6CED" w:rsidRDefault="00FD6CED" w:rsidP="00A74CEF">
      <w:pPr>
        <w:spacing w:before="20" w:after="20"/>
        <w:rPr>
          <w:sz w:val="24"/>
          <w:szCs w:val="24"/>
          <w:lang w:val="uk-UA"/>
        </w:rPr>
      </w:pPr>
    </w:p>
    <w:p w14:paraId="386A28A3" w14:textId="77777777" w:rsidR="00FD6CED" w:rsidRDefault="00FD6CED" w:rsidP="00A74CEF">
      <w:pPr>
        <w:spacing w:before="20" w:after="20"/>
        <w:rPr>
          <w:sz w:val="24"/>
          <w:szCs w:val="24"/>
          <w:lang w:val="uk-UA"/>
        </w:rPr>
      </w:pPr>
    </w:p>
    <w:p w14:paraId="03B19601" w14:textId="77777777" w:rsidR="00FD6CED" w:rsidRDefault="00FD6CED" w:rsidP="00A74CEF">
      <w:pPr>
        <w:spacing w:before="20" w:after="20"/>
        <w:rPr>
          <w:sz w:val="24"/>
          <w:szCs w:val="24"/>
          <w:lang w:val="uk-UA"/>
        </w:rPr>
      </w:pPr>
    </w:p>
    <w:p w14:paraId="409A030A" w14:textId="77777777" w:rsidR="00FD6CED" w:rsidRDefault="00FD6CED" w:rsidP="00A74CEF">
      <w:pPr>
        <w:spacing w:before="20" w:after="20"/>
        <w:rPr>
          <w:sz w:val="24"/>
          <w:szCs w:val="24"/>
          <w:lang w:val="uk-UA"/>
        </w:rPr>
      </w:pPr>
    </w:p>
    <w:p w14:paraId="2B771D66" w14:textId="77777777" w:rsidR="00EC5A1E" w:rsidRDefault="00EC5A1E" w:rsidP="00A74CEF">
      <w:pPr>
        <w:spacing w:before="20" w:after="20"/>
        <w:rPr>
          <w:sz w:val="24"/>
          <w:szCs w:val="24"/>
          <w:lang w:val="uk-UA"/>
        </w:rPr>
      </w:pPr>
    </w:p>
    <w:p w14:paraId="503ADD39" w14:textId="77777777" w:rsidR="00EC5A1E" w:rsidRDefault="00EC5A1E" w:rsidP="00A74CEF">
      <w:pPr>
        <w:spacing w:before="20" w:after="20"/>
        <w:rPr>
          <w:sz w:val="24"/>
          <w:szCs w:val="24"/>
          <w:lang w:val="uk-UA"/>
        </w:rPr>
      </w:pPr>
    </w:p>
    <w:p w14:paraId="186DA600" w14:textId="13AF8981" w:rsidR="00FC529B" w:rsidRPr="00FD6CED" w:rsidRDefault="00FC529B" w:rsidP="00A74CEF">
      <w:pPr>
        <w:spacing w:before="20" w:after="20"/>
        <w:rPr>
          <w:sz w:val="24"/>
          <w:szCs w:val="24"/>
        </w:rPr>
      </w:pPr>
      <w:r w:rsidRPr="00FD6CED">
        <w:rPr>
          <w:sz w:val="24"/>
          <w:szCs w:val="24"/>
        </w:rPr>
        <w:lastRenderedPageBreak/>
        <w:t xml:space="preserve">УДК 637.5 </w:t>
      </w:r>
    </w:p>
    <w:p w14:paraId="46927897" w14:textId="6716919C" w:rsidR="0079389B" w:rsidRDefault="00FC529B" w:rsidP="00A74CEF">
      <w:pPr>
        <w:spacing w:before="20" w:after="20"/>
        <w:rPr>
          <w:b/>
          <w:bCs/>
          <w:sz w:val="24"/>
          <w:szCs w:val="24"/>
          <w:lang w:val="uk-UA"/>
        </w:rPr>
      </w:pPr>
      <w:r>
        <w:rPr>
          <w:b/>
          <w:bCs/>
          <w:sz w:val="24"/>
          <w:szCs w:val="24"/>
          <w:lang w:val="uk-UA"/>
        </w:rPr>
        <w:t xml:space="preserve">                                    </w:t>
      </w:r>
      <w:r w:rsidRPr="0079389B">
        <w:rPr>
          <w:b/>
          <w:bCs/>
          <w:sz w:val="24"/>
          <w:szCs w:val="24"/>
        </w:rPr>
        <w:t>СУЧАСНІ ТЕХНОЛОГІЇ М'ЯСА ТА М'ЯСНИХ ПРОДУКТІ</w:t>
      </w:r>
      <w:r>
        <w:rPr>
          <w:b/>
          <w:bCs/>
          <w:sz w:val="24"/>
          <w:szCs w:val="24"/>
          <w:lang w:val="uk-UA"/>
        </w:rPr>
        <w:t>В</w:t>
      </w:r>
    </w:p>
    <w:p w14:paraId="19514969" w14:textId="77777777" w:rsidR="00FD6CED" w:rsidRPr="00FC529B" w:rsidRDefault="00FD6CED" w:rsidP="00A74CEF">
      <w:pPr>
        <w:spacing w:before="20" w:after="20"/>
        <w:rPr>
          <w:b/>
          <w:bCs/>
          <w:sz w:val="24"/>
          <w:szCs w:val="24"/>
          <w:lang w:val="uk-UA"/>
        </w:rPr>
      </w:pPr>
    </w:p>
    <w:p w14:paraId="0C65D3B4" w14:textId="7BE68492" w:rsidR="0079389B" w:rsidRPr="00FD6CED" w:rsidRDefault="00FC529B" w:rsidP="00FD6CED">
      <w:pPr>
        <w:spacing w:after="0" w:line="240" w:lineRule="auto"/>
        <w:rPr>
          <w:rFonts w:ascii="Times New Roman" w:eastAsia="Times New Roman" w:hAnsi="Times New Roman" w:cs="Times New Roman"/>
          <w:b/>
          <w:bCs/>
          <w:sz w:val="24"/>
          <w:szCs w:val="24"/>
          <w:lang w:val="uk-UA"/>
        </w:rPr>
      </w:pPr>
      <w:r w:rsidRPr="00FC529B">
        <w:rPr>
          <w:b/>
          <w:bCs/>
          <w:sz w:val="24"/>
          <w:szCs w:val="24"/>
          <w:lang w:val="uk-UA"/>
        </w:rPr>
        <w:t xml:space="preserve">                                                                                    </w:t>
      </w:r>
      <w:r w:rsidR="00FD6CED" w:rsidRPr="00FC529B">
        <w:rPr>
          <w:rFonts w:ascii="Times New Roman" w:eastAsia="Times New Roman" w:hAnsi="Times New Roman" w:cs="Times New Roman"/>
          <w:b/>
          <w:bCs/>
          <w:sz w:val="24"/>
          <w:szCs w:val="24"/>
        </w:rPr>
        <w:t>Ганна ФІСІНА</w:t>
      </w:r>
      <w:r w:rsidR="00FD6CED">
        <w:rPr>
          <w:rFonts w:ascii="Times New Roman" w:eastAsia="Times New Roman" w:hAnsi="Times New Roman" w:cs="Times New Roman"/>
          <w:b/>
          <w:bCs/>
          <w:sz w:val="24"/>
          <w:szCs w:val="24"/>
          <w:lang w:val="en-US"/>
        </w:rPr>
        <w:t xml:space="preserve">, </w:t>
      </w:r>
      <w:r w:rsidRPr="00FC529B">
        <w:rPr>
          <w:rFonts w:ascii="Times New Roman" w:eastAsia="Times New Roman" w:hAnsi="Times New Roman" w:cs="Times New Roman"/>
          <w:b/>
          <w:bCs/>
          <w:sz w:val="24"/>
          <w:szCs w:val="24"/>
        </w:rPr>
        <w:t>Людмила ВОГНІВЕНКО</w:t>
      </w:r>
    </w:p>
    <w:p w14:paraId="5B1D8880" w14:textId="72688429" w:rsidR="0079389B" w:rsidRPr="00FD6CED" w:rsidRDefault="00FC529B" w:rsidP="00FD6CED">
      <w:pPr>
        <w:spacing w:before="20" w:after="0" w:line="240" w:lineRule="auto"/>
      </w:pPr>
      <w:r w:rsidRPr="00FD6CED">
        <w:rPr>
          <w:sz w:val="24"/>
          <w:szCs w:val="24"/>
          <w:lang w:val="uk-UA"/>
        </w:rPr>
        <w:t xml:space="preserve">                                                        </w:t>
      </w:r>
      <w:r w:rsidR="0079389B" w:rsidRPr="00FD6CED">
        <w:rPr>
          <w:sz w:val="24"/>
          <w:szCs w:val="24"/>
        </w:rPr>
        <w:t>Херсонський державний аграрно-економічний університет</w:t>
      </w:r>
      <w:r w:rsidR="0079389B" w:rsidRPr="00FD6CED">
        <w:t xml:space="preserve"> </w:t>
      </w:r>
    </w:p>
    <w:p w14:paraId="2DC32494" w14:textId="77777777" w:rsidR="00FC529B" w:rsidRPr="00FC529B" w:rsidRDefault="00FC529B" w:rsidP="00A74CEF">
      <w:pPr>
        <w:spacing w:before="20" w:after="20"/>
      </w:pPr>
    </w:p>
    <w:p w14:paraId="54AC5318" w14:textId="71277C02" w:rsidR="0079389B" w:rsidRDefault="0079389B" w:rsidP="00A74CEF">
      <w:pPr>
        <w:spacing w:before="20" w:after="20"/>
        <w:rPr>
          <w:sz w:val="24"/>
          <w:szCs w:val="24"/>
        </w:rPr>
      </w:pPr>
      <w:r w:rsidRPr="0079389B">
        <w:rPr>
          <w:sz w:val="24"/>
          <w:szCs w:val="24"/>
        </w:rPr>
        <w:t xml:space="preserve">М'ясна промисловість є однією з найбільших у світі, а за даними Міністерства сільського господарства США, Сполучені Штати є найбільшим виробником яловичини. М’ясо – це комплекс м’язової, жирової, сполучної, кісткової тканин, кількісне співвідношення яких, перш за все, визначає якість м'яса. М'ясо різних тварин характеризується відповідними поживними властивостями і відрізняється за органолептичними показниками, морфологічним і хімічним складом. </w:t>
      </w:r>
    </w:p>
    <w:p w14:paraId="18655808" w14:textId="77777777" w:rsidR="0079389B" w:rsidRDefault="0079389B" w:rsidP="00A74CEF">
      <w:pPr>
        <w:spacing w:before="20" w:after="20"/>
        <w:rPr>
          <w:sz w:val="24"/>
          <w:szCs w:val="24"/>
        </w:rPr>
      </w:pPr>
      <w:r w:rsidRPr="0079389B">
        <w:rPr>
          <w:sz w:val="24"/>
          <w:szCs w:val="24"/>
        </w:rPr>
        <w:t xml:space="preserve">Червоне м'ясо: уся худоба вважається червоним м'ясом. Це включає яловичину, свинину, козлятину та баранину. Червоне м’ясо – це широкий термін, який зазвичай відноситься до м’яса, отриманого від ссавців. Класифікація червоного м’яса базується на його кольорі через більш високий рівень білка міоглобіну в цьому м’ясі порівняно з птицею та рибою. </w:t>
      </w:r>
    </w:p>
    <w:p w14:paraId="0B2D40AB" w14:textId="3AE1E833" w:rsidR="0079389B" w:rsidRDefault="0079389B" w:rsidP="00A74CEF">
      <w:pPr>
        <w:spacing w:before="20" w:after="20"/>
        <w:rPr>
          <w:sz w:val="24"/>
          <w:szCs w:val="24"/>
        </w:rPr>
      </w:pPr>
      <w:r w:rsidRPr="0079389B">
        <w:rPr>
          <w:sz w:val="24"/>
          <w:szCs w:val="24"/>
        </w:rPr>
        <w:t>Біле м’ясо, як правило, характеризується більш світлим кольором до і після приготування порівняно з червоним м’ясом. Ця різниця в кольорі насамперед пов’язана з низьким рівнем міоглобіну, білка, відповідального за червоний колір певного м’яса. Біле м’ясо зазвичай містить менше жиру та калорій, ніж червоне м’ясо, що робить його популярним вибором для тих, хто шукає пісні джерела білка.</w:t>
      </w:r>
    </w:p>
    <w:p w14:paraId="18CDCB7A" w14:textId="77777777" w:rsidR="0079389B" w:rsidRDefault="0079389B" w:rsidP="00A74CEF">
      <w:pPr>
        <w:spacing w:before="20" w:after="20"/>
        <w:rPr>
          <w:sz w:val="24"/>
          <w:szCs w:val="24"/>
        </w:rPr>
      </w:pPr>
      <w:r w:rsidRPr="0079389B">
        <w:rPr>
          <w:sz w:val="24"/>
          <w:szCs w:val="24"/>
        </w:rPr>
        <w:t xml:space="preserve"> Як і більшість речей, м’ясо стає нездоровим, якщо його їсти занадто багато. Доведено, що червоне м’ясо є особливо небезпечним, коли мова йде про такі речі, як серцеві захворювання та рак, але тваринний білок має багато переваг, якщо споживати його в невеликих кількостях. </w:t>
      </w:r>
    </w:p>
    <w:p w14:paraId="6E669BA8" w14:textId="77777777" w:rsidR="0079389B" w:rsidRDefault="0079389B" w:rsidP="00A74CEF">
      <w:pPr>
        <w:spacing w:before="20" w:after="20"/>
        <w:rPr>
          <w:sz w:val="24"/>
          <w:szCs w:val="24"/>
        </w:rPr>
      </w:pPr>
      <w:r w:rsidRPr="0079389B">
        <w:rPr>
          <w:sz w:val="24"/>
          <w:szCs w:val="24"/>
        </w:rPr>
        <w:t xml:space="preserve">Також мясо класифікують за виглядом, статтю тварин, віком тварин, вгодованості тварин, термічним станом, харчовим призначенням. </w:t>
      </w:r>
    </w:p>
    <w:p w14:paraId="328A8A9F" w14:textId="77777777" w:rsidR="0079389B" w:rsidRDefault="0079389B" w:rsidP="00A74CEF">
      <w:pPr>
        <w:spacing w:before="20" w:after="20"/>
        <w:rPr>
          <w:sz w:val="24"/>
          <w:szCs w:val="24"/>
        </w:rPr>
      </w:pPr>
      <w:r w:rsidRPr="0079389B">
        <w:rPr>
          <w:sz w:val="24"/>
          <w:szCs w:val="24"/>
        </w:rPr>
        <w:t xml:space="preserve">Одним із найважливіших сучасних методів обробки м’яса є заморожування. Заморожування м'яса — це процес перетворення вологи всередині м'яса на лід за температури від (-12 до -18) і нижче. Це блокує розвиток бактерій та зупиняє хімічні реакції, які призводять до псування, що робить його одним із найнадійніших методів тривалого зберігання продуктів. </w:t>
      </w:r>
    </w:p>
    <w:p w14:paraId="519FC8BA" w14:textId="77777777" w:rsidR="0079389B" w:rsidRDefault="0079389B" w:rsidP="00A74CEF">
      <w:pPr>
        <w:spacing w:before="20" w:after="20"/>
        <w:rPr>
          <w:sz w:val="24"/>
          <w:szCs w:val="24"/>
        </w:rPr>
      </w:pPr>
      <w:r w:rsidRPr="0079389B">
        <w:rPr>
          <w:sz w:val="24"/>
          <w:szCs w:val="24"/>
        </w:rPr>
        <w:t xml:space="preserve">Головні переваги Безпека: Низькі температури запобігають розвитку хвороботворних мікроорганізмів. Збереження поживних речовин: Вітаміни, мінерали та білки зберігаються майже повністю. </w:t>
      </w:r>
    </w:p>
    <w:p w14:paraId="492F0E2E" w14:textId="77777777" w:rsidR="0079389B" w:rsidRDefault="0079389B" w:rsidP="00A74CEF">
      <w:pPr>
        <w:spacing w:before="20" w:after="20"/>
        <w:rPr>
          <w:sz w:val="24"/>
          <w:szCs w:val="24"/>
        </w:rPr>
      </w:pPr>
      <w:r w:rsidRPr="0079389B">
        <w:rPr>
          <w:sz w:val="24"/>
          <w:szCs w:val="24"/>
        </w:rPr>
        <w:t>Оптимальні терміни придатності м'ясо зберігає найкращу якість та смак у разі дотримання правильного температурного режиму: Свинина та телятина: 6–8 місяців. Яловичина та птиця (курка, індичка): 8–12 місяців. Фарш та субпродукти: 3–4 місяці.</w:t>
      </w:r>
    </w:p>
    <w:p w14:paraId="03880562" w14:textId="77777777" w:rsidR="0079389B" w:rsidRDefault="0079389B" w:rsidP="00A74CEF">
      <w:pPr>
        <w:spacing w:before="20" w:after="20"/>
        <w:rPr>
          <w:sz w:val="24"/>
          <w:szCs w:val="24"/>
        </w:rPr>
      </w:pPr>
      <w:r w:rsidRPr="0079389B">
        <w:rPr>
          <w:sz w:val="24"/>
          <w:szCs w:val="24"/>
        </w:rPr>
        <w:t xml:space="preserve"> Ударне та гідрофлюїдизаційне заморожування Використання технології удару для збільшення поверхневої теплопередачі в системах повітряного заморожування було одним із небагатьох останніх інновацій, які були справді комерційно реалізовані. Удар – це процес спрямування струменя або струменів повітря на тверду поверхню для зміни. Дуже висока швидкість (20–30 мс-1) ударних струменів повітря «розбиває» статичний поверхневий прикордонний шар газу, який оточує харчовий продукт. У результаті </w:t>
      </w:r>
      <w:r w:rsidRPr="0079389B">
        <w:rPr>
          <w:sz w:val="24"/>
          <w:szCs w:val="24"/>
        </w:rPr>
        <w:lastRenderedPageBreak/>
        <w:t>середовище навколо продукту є більш турбулентним, і теплообмін через цю зону стає набагато ефективнішим.</w:t>
      </w:r>
    </w:p>
    <w:p w14:paraId="714E73A4" w14:textId="77777777" w:rsidR="0079389B" w:rsidRDefault="0079389B" w:rsidP="00A74CEF">
      <w:pPr>
        <w:spacing w:before="20" w:after="20"/>
        <w:rPr>
          <w:sz w:val="24"/>
          <w:szCs w:val="24"/>
        </w:rPr>
      </w:pPr>
      <w:r w:rsidRPr="0079389B">
        <w:rPr>
          <w:sz w:val="24"/>
          <w:szCs w:val="24"/>
        </w:rPr>
        <w:t xml:space="preserve"> Використання технології удару для збільшення поверхневої теплопередачі в системах повітряного заморожування було одним із небагатьох останніх інновацій, які були справді комерційно реалізовані. Удар – це процес спрямування струменя або струменів повітря на тверду поверхню для зміни. Дуже висока швидкість (20–30 мс-1) ударних струменів повітря «розбиває» статичний поверхневий прикордонний шар газу, який оточує харчовий продукт. У результаті середовище навколо продукту є більш турбулентним, і теплообмін через цю зону стає набагато ефективнішим. </w:t>
      </w:r>
    </w:p>
    <w:p w14:paraId="39A40218" w14:textId="77777777" w:rsidR="0079389B" w:rsidRDefault="0079389B" w:rsidP="00A74CEF">
      <w:pPr>
        <w:spacing w:before="20" w:after="20"/>
        <w:rPr>
          <w:sz w:val="24"/>
          <w:szCs w:val="24"/>
        </w:rPr>
      </w:pPr>
      <w:r w:rsidRPr="0079389B">
        <w:rPr>
          <w:sz w:val="24"/>
          <w:szCs w:val="24"/>
        </w:rPr>
        <w:t>З 21.06.2023 р Міністерство сільського господарства США дозволило продаж штучно вирощеного м’яса, а саме – м’яса курки, отриманого в лабораторному біореакторі за допомогою стовбурових клітин. До цього продаж такої продукції був дозволений лише у Сінгапурі.</w:t>
      </w:r>
    </w:p>
    <w:p w14:paraId="35AEE27A" w14:textId="77777777" w:rsidR="0079389B" w:rsidRDefault="0079389B" w:rsidP="00A74CEF">
      <w:pPr>
        <w:spacing w:before="20" w:after="20"/>
        <w:rPr>
          <w:sz w:val="24"/>
          <w:szCs w:val="24"/>
        </w:rPr>
      </w:pPr>
      <w:r w:rsidRPr="0079389B">
        <w:rPr>
          <w:sz w:val="24"/>
          <w:szCs w:val="24"/>
        </w:rPr>
        <w:t xml:space="preserve"> М'ясо та м'ясні продукти схильні до мікробного обсіменіння під час забою тварин, первинної переробки та зберігання, оскільки вони є гарним поживним середовищем для розмноження мікроорганізмів, зокрема, і для патогенних. Важливо знезаражувати м'ясо за допомогою певних хімічних речовин або використовувати спеціальні технології для захисту м'яса від мікробного обсіменіння.</w:t>
      </w:r>
    </w:p>
    <w:p w14:paraId="73C337A5" w14:textId="77777777" w:rsidR="0079389B" w:rsidRDefault="0079389B" w:rsidP="00A74CEF">
      <w:pPr>
        <w:spacing w:before="20" w:after="20"/>
        <w:rPr>
          <w:sz w:val="24"/>
          <w:szCs w:val="24"/>
        </w:rPr>
      </w:pPr>
      <w:r w:rsidRPr="0079389B">
        <w:rPr>
          <w:sz w:val="24"/>
          <w:szCs w:val="24"/>
        </w:rPr>
        <w:t xml:space="preserve"> Сучасні технології для знезараження туш, в основному, включають використання протимікробних добавок та фізичні методи (температура, опромінення тощо). Контроль якості і безпечності м’яса та м’ясних продуктів стосується усіх етапів виробництва, проте саме первинна переробка тварин займає виняткову позицію й потребує глибокого вивчення та аналізу. </w:t>
      </w:r>
    </w:p>
    <w:p w14:paraId="2E12EFAA" w14:textId="11332FF3" w:rsidR="0079389B" w:rsidRDefault="0079389B" w:rsidP="00A74CEF">
      <w:pPr>
        <w:spacing w:before="20" w:after="20"/>
        <w:rPr>
          <w:sz w:val="24"/>
          <w:szCs w:val="24"/>
        </w:rPr>
      </w:pPr>
      <w:r w:rsidRPr="0079389B">
        <w:rPr>
          <w:sz w:val="24"/>
          <w:szCs w:val="24"/>
        </w:rPr>
        <w:t xml:space="preserve">Хімічні технології обробки м’яса та м’ясних продуктів включають застосування спреїв із органічними кислотами, такими як молочна і оцтова кислота в концентрації 1 2 %, які є ефективними щодо зниження бактеріального навантаження. Інші кислоти, такі як аскорбінова, лимонна, пропіонова, мурашина також використовуються, вони найбільш ефективні за температури 50–55 ⁰С. </w:t>
      </w:r>
    </w:p>
    <w:p w14:paraId="1D121707" w14:textId="0D443935" w:rsidR="0079389B" w:rsidRPr="0079389B" w:rsidRDefault="0079389B" w:rsidP="00FD6CED">
      <w:pPr>
        <w:spacing w:before="20" w:after="20"/>
        <w:jc w:val="center"/>
        <w:rPr>
          <w:b/>
          <w:bCs/>
          <w:sz w:val="24"/>
          <w:szCs w:val="24"/>
        </w:rPr>
      </w:pPr>
      <w:r w:rsidRPr="0079389B">
        <w:rPr>
          <w:b/>
          <w:bCs/>
          <w:sz w:val="24"/>
          <w:szCs w:val="24"/>
        </w:rPr>
        <w:t>Література:</w:t>
      </w:r>
    </w:p>
    <w:p w14:paraId="29168F17" w14:textId="77777777" w:rsidR="0027063A" w:rsidRPr="0027063A" w:rsidRDefault="0027063A" w:rsidP="0027063A">
      <w:pPr>
        <w:spacing w:after="0" w:line="240" w:lineRule="auto"/>
        <w:rPr>
          <w:rFonts w:ascii="Times New Roman" w:eastAsia="Times New Roman" w:hAnsi="Times New Roman" w:cs="Times New Roman"/>
          <w:sz w:val="24"/>
          <w:szCs w:val="24"/>
        </w:rPr>
      </w:pPr>
      <w:r w:rsidRPr="0027063A">
        <w:rPr>
          <w:rFonts w:ascii="Times New Roman" w:eastAsia="Times New Roman" w:hAnsi="Times New Roman" w:cs="Times New Roman"/>
          <w:sz w:val="24"/>
          <w:szCs w:val="24"/>
        </w:rPr>
        <w:t xml:space="preserve">Бабенко, О. І., Ковальчук, Ю. В. Сучасні тенденції виробництва м’яса бройлерів у Північній Америці: огляд літератури // </w:t>
      </w:r>
      <w:r w:rsidRPr="0027063A">
        <w:rPr>
          <w:rFonts w:ascii="Times New Roman" w:eastAsia="Times New Roman" w:hAnsi="Times New Roman" w:cs="Times New Roman"/>
          <w:i/>
          <w:iCs/>
          <w:sz w:val="24"/>
          <w:szCs w:val="24"/>
        </w:rPr>
        <w:t>Тваринництво та технології харчових продуктів</w:t>
      </w:r>
      <w:r w:rsidRPr="0027063A">
        <w:rPr>
          <w:rFonts w:ascii="Times New Roman" w:eastAsia="Times New Roman" w:hAnsi="Times New Roman" w:cs="Times New Roman"/>
          <w:sz w:val="24"/>
          <w:szCs w:val="24"/>
        </w:rPr>
        <w:t xml:space="preserve">. 2024. Т. 15, № 4. URL: </w:t>
      </w:r>
      <w:hyperlink r:id="rId9" w:history="1">
        <w:r w:rsidRPr="0027063A">
          <w:rPr>
            <w:rFonts w:ascii="Times New Roman" w:eastAsia="Times New Roman" w:hAnsi="Times New Roman" w:cs="Times New Roman"/>
            <w:color w:val="0000FF"/>
            <w:sz w:val="24"/>
            <w:szCs w:val="24"/>
            <w:u w:val="single"/>
          </w:rPr>
          <w:t>Animalscience.com.ua</w:t>
        </w:r>
      </w:hyperlink>
    </w:p>
    <w:p w14:paraId="7B3E82A9" w14:textId="77777777" w:rsidR="0027063A" w:rsidRPr="0027063A" w:rsidRDefault="0027063A" w:rsidP="0027063A">
      <w:pPr>
        <w:spacing w:after="0" w:line="240" w:lineRule="auto"/>
        <w:rPr>
          <w:rFonts w:ascii="Times New Roman" w:eastAsia="Times New Roman" w:hAnsi="Times New Roman" w:cs="Times New Roman"/>
          <w:sz w:val="24"/>
          <w:szCs w:val="24"/>
        </w:rPr>
      </w:pPr>
      <w:r w:rsidRPr="0027063A">
        <w:rPr>
          <w:rFonts w:ascii="Times New Roman" w:eastAsia="Times New Roman" w:hAnsi="Times New Roman" w:cs="Times New Roman"/>
          <w:sz w:val="24"/>
          <w:szCs w:val="24"/>
        </w:rPr>
        <w:t xml:space="preserve">Матеріали конференції // </w:t>
      </w:r>
      <w:r w:rsidRPr="0027063A">
        <w:rPr>
          <w:rFonts w:ascii="Times New Roman" w:eastAsia="Times New Roman" w:hAnsi="Times New Roman" w:cs="Times New Roman"/>
          <w:i/>
          <w:iCs/>
          <w:sz w:val="24"/>
          <w:szCs w:val="24"/>
        </w:rPr>
        <w:t>Науковий вісник Львівського національного університету ветеринарної медицини та біотехнологій</w:t>
      </w:r>
      <w:r w:rsidRPr="0027063A">
        <w:rPr>
          <w:rFonts w:ascii="Times New Roman" w:eastAsia="Times New Roman" w:hAnsi="Times New Roman" w:cs="Times New Roman"/>
          <w:sz w:val="24"/>
          <w:szCs w:val="24"/>
        </w:rPr>
        <w:t xml:space="preserve">. URL: </w:t>
      </w:r>
      <w:hyperlink r:id="rId10" w:history="1">
        <w:r w:rsidRPr="0027063A">
          <w:rPr>
            <w:rFonts w:ascii="Times New Roman" w:eastAsia="Times New Roman" w:hAnsi="Times New Roman" w:cs="Times New Roman"/>
            <w:color w:val="0000FF"/>
            <w:sz w:val="24"/>
            <w:szCs w:val="24"/>
            <w:u w:val="single"/>
          </w:rPr>
          <w:t>NVLVET</w:t>
        </w:r>
      </w:hyperlink>
    </w:p>
    <w:p w14:paraId="21249619" w14:textId="77777777" w:rsidR="0027063A" w:rsidRPr="0027063A" w:rsidRDefault="0027063A" w:rsidP="0027063A">
      <w:pPr>
        <w:spacing w:after="0" w:line="240" w:lineRule="auto"/>
        <w:rPr>
          <w:rFonts w:ascii="Times New Roman" w:eastAsia="Times New Roman" w:hAnsi="Times New Roman" w:cs="Times New Roman"/>
          <w:sz w:val="24"/>
          <w:szCs w:val="24"/>
        </w:rPr>
      </w:pPr>
      <w:r w:rsidRPr="0027063A">
        <w:rPr>
          <w:rFonts w:ascii="Times New Roman" w:eastAsia="Times New Roman" w:hAnsi="Times New Roman" w:cs="Times New Roman"/>
          <w:sz w:val="24"/>
          <w:szCs w:val="24"/>
        </w:rPr>
        <w:t xml:space="preserve">Електронний ресурс репозитарію Дніпровського державного аграрно-економічного університету. URL: </w:t>
      </w:r>
      <w:hyperlink r:id="rId11" w:history="1">
        <w:r w:rsidRPr="0027063A">
          <w:rPr>
            <w:rFonts w:ascii="Times New Roman" w:eastAsia="Times New Roman" w:hAnsi="Times New Roman" w:cs="Times New Roman"/>
            <w:color w:val="0000FF"/>
            <w:sz w:val="24"/>
            <w:szCs w:val="24"/>
            <w:u w:val="single"/>
          </w:rPr>
          <w:t>DSpace DSAU</w:t>
        </w:r>
      </w:hyperlink>
    </w:p>
    <w:p w14:paraId="08E0CCCA" w14:textId="55315562" w:rsidR="00FA1703" w:rsidRPr="0079389B" w:rsidRDefault="00FA1703" w:rsidP="00A74CEF">
      <w:pPr>
        <w:spacing w:before="20" w:after="20"/>
        <w:rPr>
          <w:sz w:val="24"/>
          <w:szCs w:val="24"/>
        </w:rPr>
      </w:pPr>
    </w:p>
    <w:sectPr w:rsidR="00FA1703" w:rsidRPr="0079389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F7DA0E" w14:textId="77777777" w:rsidR="00DB5992" w:rsidRDefault="00DB5992" w:rsidP="00CF62A4">
      <w:pPr>
        <w:spacing w:after="0" w:line="240" w:lineRule="auto"/>
      </w:pPr>
      <w:r>
        <w:separator/>
      </w:r>
    </w:p>
  </w:endnote>
  <w:endnote w:type="continuationSeparator" w:id="0">
    <w:p w14:paraId="384B2C81" w14:textId="77777777" w:rsidR="00DB5992" w:rsidRDefault="00DB5992" w:rsidP="00CF6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7CA26C" w14:textId="77777777" w:rsidR="00DB5992" w:rsidRDefault="00DB5992" w:rsidP="00CF62A4">
      <w:pPr>
        <w:spacing w:after="0" w:line="240" w:lineRule="auto"/>
      </w:pPr>
      <w:r>
        <w:separator/>
      </w:r>
    </w:p>
  </w:footnote>
  <w:footnote w:type="continuationSeparator" w:id="0">
    <w:p w14:paraId="7991E89C" w14:textId="77777777" w:rsidR="00DB5992" w:rsidRDefault="00DB5992" w:rsidP="00CF62A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89B"/>
    <w:rsid w:val="00043436"/>
    <w:rsid w:val="00206B63"/>
    <w:rsid w:val="0027063A"/>
    <w:rsid w:val="002C3AEF"/>
    <w:rsid w:val="0079389B"/>
    <w:rsid w:val="00A74CEF"/>
    <w:rsid w:val="00B1295C"/>
    <w:rsid w:val="00CF62A4"/>
    <w:rsid w:val="00DB5992"/>
    <w:rsid w:val="00EC5A1E"/>
    <w:rsid w:val="00FA1703"/>
    <w:rsid w:val="00FC529B"/>
    <w:rsid w:val="00FD6C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22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7063A"/>
    <w:rPr>
      <w:color w:val="0000FF"/>
      <w:u w:val="single"/>
    </w:rPr>
  </w:style>
  <w:style w:type="paragraph" w:styleId="a4">
    <w:name w:val="header"/>
    <w:basedOn w:val="a"/>
    <w:link w:val="a5"/>
    <w:uiPriority w:val="99"/>
    <w:unhideWhenUsed/>
    <w:rsid w:val="00CF62A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F62A4"/>
  </w:style>
  <w:style w:type="paragraph" w:styleId="a6">
    <w:name w:val="footer"/>
    <w:basedOn w:val="a"/>
    <w:link w:val="a7"/>
    <w:uiPriority w:val="99"/>
    <w:unhideWhenUsed/>
    <w:rsid w:val="00CF62A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F62A4"/>
  </w:style>
  <w:style w:type="paragraph" w:styleId="a8">
    <w:name w:val="Balloon Text"/>
    <w:basedOn w:val="a"/>
    <w:link w:val="a9"/>
    <w:uiPriority w:val="99"/>
    <w:semiHidden/>
    <w:unhideWhenUsed/>
    <w:rsid w:val="002C3AE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C3AE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7063A"/>
    <w:rPr>
      <w:color w:val="0000FF"/>
      <w:u w:val="single"/>
    </w:rPr>
  </w:style>
  <w:style w:type="paragraph" w:styleId="a4">
    <w:name w:val="header"/>
    <w:basedOn w:val="a"/>
    <w:link w:val="a5"/>
    <w:uiPriority w:val="99"/>
    <w:unhideWhenUsed/>
    <w:rsid w:val="00CF62A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F62A4"/>
  </w:style>
  <w:style w:type="paragraph" w:styleId="a6">
    <w:name w:val="footer"/>
    <w:basedOn w:val="a"/>
    <w:link w:val="a7"/>
    <w:uiPriority w:val="99"/>
    <w:unhideWhenUsed/>
    <w:rsid w:val="00CF62A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F62A4"/>
  </w:style>
  <w:style w:type="paragraph" w:styleId="a8">
    <w:name w:val="Balloon Text"/>
    <w:basedOn w:val="a"/>
    <w:link w:val="a9"/>
    <w:uiPriority w:val="99"/>
    <w:semiHidden/>
    <w:unhideWhenUsed/>
    <w:rsid w:val="002C3AE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C3AE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802755">
      <w:bodyDiv w:val="1"/>
      <w:marLeft w:val="0"/>
      <w:marRight w:val="0"/>
      <w:marTop w:val="0"/>
      <w:marBottom w:val="0"/>
      <w:divBdr>
        <w:top w:val="none" w:sz="0" w:space="0" w:color="auto"/>
        <w:left w:val="none" w:sz="0" w:space="0" w:color="auto"/>
        <w:bottom w:val="none" w:sz="0" w:space="0" w:color="auto"/>
        <w:right w:val="none" w:sz="0" w:space="0" w:color="auto"/>
      </w:divBdr>
    </w:div>
    <w:div w:id="558519081">
      <w:bodyDiv w:val="1"/>
      <w:marLeft w:val="0"/>
      <w:marRight w:val="0"/>
      <w:marTop w:val="0"/>
      <w:marBottom w:val="0"/>
      <w:divBdr>
        <w:top w:val="none" w:sz="0" w:space="0" w:color="auto"/>
        <w:left w:val="none" w:sz="0" w:space="0" w:color="auto"/>
        <w:bottom w:val="none" w:sz="0" w:space="0" w:color="auto"/>
        <w:right w:val="none" w:sz="0" w:space="0" w:color="auto"/>
      </w:divBdr>
    </w:div>
    <w:div w:id="1464544755">
      <w:bodyDiv w:val="1"/>
      <w:marLeft w:val="0"/>
      <w:marRight w:val="0"/>
      <w:marTop w:val="0"/>
      <w:marBottom w:val="0"/>
      <w:divBdr>
        <w:top w:val="none" w:sz="0" w:space="0" w:color="auto"/>
        <w:left w:val="none" w:sz="0" w:space="0" w:color="auto"/>
        <w:bottom w:val="none" w:sz="0" w:space="0" w:color="auto"/>
        <w:right w:val="none" w:sz="0" w:space="0" w:color="auto"/>
      </w:divBdr>
    </w:div>
    <w:div w:id="1926769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dspace.dsau.dp.ua/server/api/core/bitstreams/e86d55d8-b28c-43bc-94ec-2dfce8d5749e/content?utm_source=chatgpt.com" TargetMode="External"/><Relationship Id="rId5" Type="http://schemas.openxmlformats.org/officeDocument/2006/relationships/footnotes" Target="footnotes.xml"/><Relationship Id="rId10" Type="http://schemas.openxmlformats.org/officeDocument/2006/relationships/hyperlink" Target="https://nvlvet.com.ua/index.php/conferences/article/view/4758?utm_source=chatgpt.com" TargetMode="External"/><Relationship Id="rId4" Type="http://schemas.openxmlformats.org/officeDocument/2006/relationships/webSettings" Target="webSettings.xml"/><Relationship Id="rId9" Type="http://schemas.openxmlformats.org/officeDocument/2006/relationships/hyperlink" Target="https://animalscience.com.ua/uk/journals/tom-15-4-2024/suchasni-tendentsiyi-virobnitstva-m-yasa-broyleriv-u-pivnichniy-ameritsi-oglyad-literaturi?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1174</Words>
  <Characters>6695</Characters>
  <Application>Microsoft Office Word</Application>
  <DocSecurity>0</DocSecurity>
  <Lines>55</Lines>
  <Paragraphs>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Катерина</dc:creator>
  <cp:lastModifiedBy>Nazar Uzurbek</cp:lastModifiedBy>
  <cp:revision>2</cp:revision>
  <dcterms:created xsi:type="dcterms:W3CDTF">2026-06-05T04:27:00Z</dcterms:created>
  <dcterms:modified xsi:type="dcterms:W3CDTF">2026-06-05T04:27:00Z</dcterms:modified>
</cp:coreProperties>
</file>