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  <w:r>
        <w:rPr>
          <w:rStyle w:val="fontstyle01"/>
        </w:rPr>
        <w:t>МІНІСТЕРСТВО ОСВІТИ І НАУКИ УКРАЇНИ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21"/>
        </w:rPr>
        <w:t>ЗАКЛАД ВИЩОЇ ОСВІТИ «ПОДІЛЬСЬКИЙ ДЕРЖАВНИЙ УНІВЕРСИТЕТ»</w:t>
      </w:r>
      <w:r>
        <w:rPr>
          <w:rFonts w:ascii="TimesNewRomanPSMT" w:hAnsi="TimesNewRomanPSMT"/>
          <w:color w:val="000000"/>
        </w:rPr>
        <w:br/>
      </w:r>
      <w:r>
        <w:rPr>
          <w:rStyle w:val="fontstyle21"/>
        </w:rPr>
        <w:t>ВАРШАВСЬКИЙ УНІВЕРСИТЕТ ПРИРОДНИЧИХ НАУК</w:t>
      </w:r>
      <w:r>
        <w:rPr>
          <w:rFonts w:ascii="TimesNewRomanPSMT" w:hAnsi="TimesNewRomanPSMT"/>
          <w:color w:val="000000"/>
        </w:rPr>
        <w:br/>
      </w:r>
      <w:r>
        <w:rPr>
          <w:rStyle w:val="fontstyle21"/>
        </w:rPr>
        <w:t>КРАКІВСЬКИЙ АГРАРНИЙ УНІВЕРСИТЕТ ІМ. ХУГОНА КОЛЛАНТАЯ</w:t>
      </w:r>
      <w:r>
        <w:rPr>
          <w:rFonts w:ascii="TimesNewRomanPSMT" w:hAnsi="TimesNewRomanPSMT"/>
          <w:color w:val="000000"/>
        </w:rPr>
        <w:br/>
      </w:r>
      <w:r>
        <w:rPr>
          <w:rStyle w:val="fontstyle21"/>
        </w:rPr>
        <w:t>НАВЧАЛЬНО-НАУКОВИЙ ІНСТИТУТ ХАРЧОВИХ ТЕХНОЛОГІЙ</w:t>
      </w:r>
      <w:r>
        <w:rPr>
          <w:rFonts w:ascii="TimesNewRomanPSMT" w:hAnsi="TimesNewRomanPSMT"/>
          <w:color w:val="000000"/>
        </w:rPr>
        <w:br/>
      </w:r>
      <w:r>
        <w:rPr>
          <w:rStyle w:val="fontstyle21"/>
        </w:rPr>
        <w:t>ФАКУЛЬТЕТ ВЕТЕРИНАРНОЇ МЕДИЦИНИ І ТЕХНОЛОГІЙ У ТВАРИННИЦТВІ</w:t>
      </w:r>
      <w:r>
        <w:rPr>
          <w:rFonts w:ascii="TimesNewRomanPSMT" w:hAnsi="TimesNewRomanPSMT"/>
          <w:color w:val="000000"/>
        </w:rPr>
        <w:br/>
      </w: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31"/>
          <w:rFonts w:asciiTheme="minorHAnsi" w:hAnsiTheme="minorHAnsi" w:hint="default"/>
        </w:rPr>
      </w:pPr>
    </w:p>
    <w:p w:rsidR="00257B82" w:rsidRDefault="00257B82" w:rsidP="00257B82">
      <w:pPr>
        <w:jc w:val="center"/>
        <w:rPr>
          <w:rStyle w:val="fontstyle51"/>
        </w:rPr>
      </w:pPr>
      <w:r>
        <w:rPr>
          <w:rStyle w:val="fontstyle31"/>
          <w:rFonts w:hint="default"/>
        </w:rPr>
        <w:t>«</w:t>
      </w:r>
      <w:r>
        <w:rPr>
          <w:rStyle w:val="fontstyle41"/>
        </w:rPr>
        <w:t>СТАН ТА ПЕРСПЕКТИВИ ВИРОБНИЦТВА</w:t>
      </w:r>
      <w:r>
        <w:rPr>
          <w:rStyle w:val="fontstyle31"/>
          <w:rFonts w:hint="default"/>
        </w:rPr>
        <w:t>,</w:t>
      </w:r>
      <w:r>
        <w:rPr>
          <w:rFonts w:ascii="Angsana New" w:hAnsi="Angsana New" w:cs="Angsana New" w:hint="cs"/>
          <w:b/>
          <w:bCs/>
          <w:color w:val="000000"/>
          <w:sz w:val="40"/>
          <w:szCs w:val="40"/>
        </w:rPr>
        <w:br/>
      </w:r>
      <w:r>
        <w:rPr>
          <w:rStyle w:val="fontstyle41"/>
        </w:rPr>
        <w:t>ПЕРЕРОБКИ І ВИКОРИСТАННЯ</w:t>
      </w:r>
      <w:r>
        <w:rPr>
          <w:rFonts w:ascii="Cambria-Bold" w:hAnsi="Cambria-Bold"/>
          <w:b/>
          <w:bCs/>
          <w:color w:val="000000"/>
          <w:sz w:val="40"/>
          <w:szCs w:val="40"/>
        </w:rPr>
        <w:br/>
      </w:r>
      <w:r>
        <w:rPr>
          <w:rStyle w:val="fontstyle41"/>
        </w:rPr>
        <w:t>ПРОДУКЦІЇ ТВАРИННИЦТВА</w:t>
      </w:r>
      <w:r>
        <w:rPr>
          <w:rStyle w:val="fontstyle31"/>
          <w:rFonts w:hint="default"/>
        </w:rPr>
        <w:t>»</w:t>
      </w:r>
      <w:r>
        <w:rPr>
          <w:rFonts w:ascii="Angsana New" w:hAnsi="Angsana New" w:cs="Angsana New" w:hint="cs"/>
          <w:b/>
          <w:bCs/>
          <w:color w:val="000000"/>
          <w:sz w:val="40"/>
          <w:szCs w:val="40"/>
        </w:rPr>
        <w:br/>
      </w: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51"/>
        </w:rPr>
      </w:pPr>
    </w:p>
    <w:p w:rsidR="00257B82" w:rsidRDefault="00257B82" w:rsidP="00257B82">
      <w:pPr>
        <w:jc w:val="center"/>
        <w:rPr>
          <w:rStyle w:val="fontstyle01"/>
        </w:rPr>
      </w:pPr>
      <w:r>
        <w:rPr>
          <w:rStyle w:val="fontstyle51"/>
        </w:rPr>
        <w:t>ЗБІРНИК МАТЕРІАЛІВ</w:t>
      </w: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br/>
      </w:r>
      <w:r>
        <w:rPr>
          <w:rStyle w:val="fontstyle51"/>
          <w:sz w:val="24"/>
          <w:szCs w:val="24"/>
        </w:rPr>
        <w:t>XІІ МІЖНАРОДНОЇ НАУКОВОЇ КОНФЕРЕНЦІЇ</w:t>
      </w:r>
      <w:r>
        <w:rPr>
          <w:rFonts w:ascii="TimesNewRomanPS-BoldItalicMT" w:hAnsi="TimesNewRomanPS-BoldItalicMT"/>
          <w:b/>
          <w:bCs/>
          <w:i/>
          <w:iCs/>
          <w:color w:val="000000"/>
        </w:rPr>
        <w:br/>
      </w:r>
      <w:r>
        <w:rPr>
          <w:rStyle w:val="fontstyle51"/>
          <w:sz w:val="24"/>
          <w:szCs w:val="24"/>
        </w:rPr>
        <w:t>СТУДЕНТСЬКОЇ ТА УЧНІВСЬКОЇ МОЛОДІ</w:t>
      </w:r>
      <w:r>
        <w:rPr>
          <w:rFonts w:ascii="TimesNewRomanPS-BoldItalicMT" w:hAnsi="TimesNewRomanPS-BoldItalicMT"/>
          <w:b/>
          <w:bCs/>
          <w:i/>
          <w:iCs/>
          <w:color w:val="000000"/>
        </w:rPr>
        <w:br/>
      </w:r>
    </w:p>
    <w:p w:rsidR="00257B82" w:rsidRDefault="00257B82" w:rsidP="00257B82">
      <w:pPr>
        <w:jc w:val="center"/>
        <w:rPr>
          <w:rStyle w:val="fontstyle01"/>
        </w:rPr>
      </w:pPr>
    </w:p>
    <w:p w:rsidR="00257B82" w:rsidRDefault="00257B82" w:rsidP="00257B82">
      <w:pPr>
        <w:jc w:val="center"/>
        <w:rPr>
          <w:rStyle w:val="fontstyle61"/>
        </w:rPr>
      </w:pPr>
      <w:r>
        <w:rPr>
          <w:rStyle w:val="fontstyle01"/>
        </w:rPr>
        <w:t>20 листопада 2025 року</w:t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br/>
      </w:r>
    </w:p>
    <w:p w:rsidR="00257B82" w:rsidRDefault="00257B82" w:rsidP="00257B82">
      <w:pPr>
        <w:jc w:val="center"/>
        <w:rPr>
          <w:rStyle w:val="fontstyle61"/>
        </w:rPr>
      </w:pPr>
    </w:p>
    <w:p w:rsidR="00257B82" w:rsidRDefault="00257B82" w:rsidP="00257B82">
      <w:pPr>
        <w:jc w:val="center"/>
        <w:rPr>
          <w:rStyle w:val="fontstyle61"/>
        </w:rPr>
      </w:pPr>
    </w:p>
    <w:p w:rsidR="00257B82" w:rsidRDefault="00257B82" w:rsidP="00257B82">
      <w:pPr>
        <w:jc w:val="center"/>
        <w:rPr>
          <w:rStyle w:val="fontstyle61"/>
        </w:rPr>
      </w:pPr>
    </w:p>
    <w:p w:rsidR="00257B82" w:rsidRPr="00257B82" w:rsidRDefault="00257B82" w:rsidP="00257B82">
      <w:pPr>
        <w:jc w:val="center"/>
        <w:rPr>
          <w:b/>
          <w:sz w:val="18"/>
          <w:szCs w:val="18"/>
        </w:rPr>
      </w:pPr>
      <w:r>
        <w:rPr>
          <w:rStyle w:val="fontstyle61"/>
        </w:rPr>
        <w:t>Кам'янець-Подільський – 2025</w:t>
      </w:r>
      <w:r>
        <w:br/>
      </w:r>
    </w:p>
    <w:p w:rsidR="0001063B" w:rsidRDefault="0001063B" w:rsidP="00257B82">
      <w:pPr>
        <w:jc w:val="center"/>
        <w:rPr>
          <w:sz w:val="28"/>
          <w:szCs w:val="28"/>
        </w:rPr>
      </w:pPr>
    </w:p>
    <w:p w:rsidR="00E23865" w:rsidRPr="006403BE" w:rsidRDefault="00E23865" w:rsidP="00562B1B">
      <w:pPr>
        <w:rPr>
          <w:rFonts w:ascii="TimesNewRomanPSMT" w:hAnsi="TimesNewRomanPSMT"/>
          <w:color w:val="000000"/>
        </w:rPr>
      </w:pPr>
      <w:r w:rsidRPr="006403BE">
        <w:rPr>
          <w:rFonts w:ascii="TimesNewRomanPSMT" w:hAnsi="TimesNewRomanPSMT"/>
          <w:color w:val="000000"/>
        </w:rPr>
        <w:lastRenderedPageBreak/>
        <w:t>УДК 636:637.1/5.001.73:504</w:t>
      </w:r>
      <w:r w:rsidRPr="006403BE">
        <w:rPr>
          <w:rFonts w:ascii="TimesNewRomanPSMT" w:hAnsi="TimesNewRomanPSMT"/>
          <w:color w:val="000000"/>
        </w:rPr>
        <w:br/>
        <w:t>ББК 45/46</w:t>
      </w:r>
      <w:r w:rsidRPr="006403BE">
        <w:rPr>
          <w:rFonts w:ascii="TimesNewRomanPSMT" w:hAnsi="TimesNewRomanPSMT"/>
          <w:color w:val="000000"/>
        </w:rPr>
        <w:br/>
        <w:t>С77</w:t>
      </w:r>
    </w:p>
    <w:p w:rsidR="00E23865" w:rsidRPr="006403BE" w:rsidRDefault="00E23865" w:rsidP="00562B1B">
      <w:pPr>
        <w:rPr>
          <w:rFonts w:ascii="TimesNewRomanPSMT" w:hAnsi="TimesNewRomanPSMT"/>
          <w:color w:val="000000"/>
        </w:rPr>
      </w:pPr>
    </w:p>
    <w:p w:rsidR="00E23865" w:rsidRPr="006403BE" w:rsidRDefault="00E23865" w:rsidP="00562B1B">
      <w:pPr>
        <w:rPr>
          <w:rFonts w:ascii="TimesNewRomanPSMT" w:hAnsi="TimesNewRomanPSMT"/>
          <w:color w:val="1A171C"/>
          <w:sz w:val="24"/>
          <w:szCs w:val="24"/>
        </w:rPr>
      </w:pPr>
      <w:r w:rsidRPr="006403BE">
        <w:rPr>
          <w:rFonts w:ascii="TimesNewRomanPSMT" w:hAnsi="TimesNewRomanPSMT"/>
          <w:color w:val="000000"/>
        </w:rPr>
        <w:br/>
      </w:r>
      <w:r w:rsidRPr="006403BE">
        <w:rPr>
          <w:rFonts w:ascii="TimesNewRomanPSMT" w:hAnsi="TimesNewRomanPSMT"/>
          <w:color w:val="1A171C"/>
          <w:sz w:val="24"/>
          <w:szCs w:val="24"/>
        </w:rPr>
        <w:t>Рекомендовано до опублікування вченою радою</w:t>
      </w:r>
      <w:r w:rsidRPr="006403BE">
        <w:rPr>
          <w:rFonts w:ascii="TimesNewRomanPSMT" w:hAnsi="TimesNewRomanPSMT"/>
          <w:color w:val="1A171C"/>
        </w:rPr>
        <w:br/>
      </w:r>
      <w:r w:rsidRPr="006403BE">
        <w:rPr>
          <w:rFonts w:ascii="TimesNewRomanPSMT" w:hAnsi="TimesNewRomanPSMT"/>
          <w:color w:val="1A171C"/>
          <w:sz w:val="24"/>
          <w:szCs w:val="24"/>
        </w:rPr>
        <w:t>Закладу вищої освіти «Подільський державний університет»</w:t>
      </w:r>
      <w:r w:rsidRPr="006403BE">
        <w:rPr>
          <w:rFonts w:ascii="TimesNewRomanPSMT" w:hAnsi="TimesNewRomanPSMT"/>
          <w:color w:val="1A171C"/>
        </w:rPr>
        <w:br/>
      </w:r>
      <w:r w:rsidRPr="006403BE">
        <w:rPr>
          <w:rFonts w:ascii="TimesNewRomanPSMT" w:hAnsi="TimesNewRomanPSMT"/>
          <w:color w:val="1A171C"/>
          <w:sz w:val="24"/>
          <w:szCs w:val="24"/>
        </w:rPr>
        <w:t>(протокол № 13 від 27 листопада 2025 року).</w:t>
      </w:r>
      <w:bookmarkStart w:id="0" w:name="_GoBack"/>
      <w:bookmarkEnd w:id="0"/>
    </w:p>
    <w:p w:rsidR="005160CC" w:rsidRPr="006403BE" w:rsidRDefault="00E23865" w:rsidP="00562B1B">
      <w:pPr>
        <w:rPr>
          <w:rFonts w:ascii="TimesNewRomanPSMT" w:hAnsi="TimesNewRomanPSMT"/>
          <w:color w:val="000000"/>
        </w:rPr>
      </w:pPr>
      <w:r w:rsidRPr="006403BE">
        <w:rPr>
          <w:rFonts w:ascii="TimesNewRomanPSMT" w:hAnsi="TimesNewRomanPSMT"/>
          <w:color w:val="1A171C"/>
        </w:rPr>
        <w:br/>
      </w:r>
      <w:r w:rsidRPr="006403BE">
        <w:rPr>
          <w:rFonts w:ascii="TimesNewRomanPSMT" w:hAnsi="TimesNewRomanPSMT"/>
          <w:color w:val="000000"/>
        </w:rPr>
        <w:t>РЕЦЕНЗЕНТИ:</w:t>
      </w:r>
      <w:r w:rsidRPr="006403BE">
        <w:rPr>
          <w:rFonts w:ascii="TimesNewRomanPSMT" w:hAnsi="TimesNewRomanPSMT"/>
          <w:color w:val="000000"/>
        </w:rPr>
        <w:br/>
        <w:t xml:space="preserve">МАЗУР Наталія Петрівна </w:t>
      </w:r>
      <w:r w:rsidRPr="006403BE">
        <w:rPr>
          <w:rFonts w:ascii="TimesNewRomanPS-BoldMT" w:hAnsi="TimesNewRomanPS-BoldMT"/>
          <w:b/>
          <w:bCs/>
          <w:color w:val="000000"/>
        </w:rPr>
        <w:t xml:space="preserve">– </w:t>
      </w:r>
      <w:r w:rsidRPr="006403BE">
        <w:rPr>
          <w:rFonts w:ascii="TimesNewRomanPSMT" w:hAnsi="TimesNewRomanPSMT"/>
          <w:color w:val="000000"/>
        </w:rPr>
        <w:t>доктор с.-г. наук, доцент кафедри технології виробництва та</w:t>
      </w:r>
      <w:r w:rsidRPr="006403BE">
        <w:rPr>
          <w:rFonts w:ascii="TimesNewRomanPSMT" w:hAnsi="TimesNewRomanPSMT"/>
          <w:color w:val="000000"/>
        </w:rPr>
        <w:br/>
        <w:t>переробки продукції тваринництва Львівського національного університету ветеринарної медицини</w:t>
      </w:r>
      <w:r w:rsidRPr="006403BE">
        <w:rPr>
          <w:rFonts w:ascii="TimesNewRomanPSMT" w:hAnsi="TimesNewRomanPSMT"/>
          <w:color w:val="000000"/>
        </w:rPr>
        <w:br/>
        <w:t xml:space="preserve">та біотехнологій імені С.З. </w:t>
      </w:r>
      <w:proofErr w:type="spellStart"/>
      <w:r w:rsidRPr="006403BE">
        <w:rPr>
          <w:rFonts w:ascii="TimesNewRomanPSMT" w:hAnsi="TimesNewRomanPSMT"/>
          <w:color w:val="000000"/>
        </w:rPr>
        <w:t>Ґжицького</w:t>
      </w:r>
      <w:proofErr w:type="spellEnd"/>
      <w:r w:rsidRPr="006403BE">
        <w:rPr>
          <w:rFonts w:ascii="TimesNewRomanPSMT" w:hAnsi="TimesNewRomanPSMT"/>
          <w:color w:val="000000"/>
        </w:rPr>
        <w:br/>
        <w:t xml:space="preserve">НЕДІЛЬСЬКА Уляна Іванівна </w:t>
      </w:r>
      <w:r w:rsidRPr="006403BE">
        <w:rPr>
          <w:rFonts w:ascii="TimesNewRomanPS-BoldMT" w:hAnsi="TimesNewRomanPS-BoldMT"/>
          <w:b/>
          <w:bCs/>
          <w:color w:val="000000"/>
        </w:rPr>
        <w:t xml:space="preserve">– </w:t>
      </w:r>
      <w:r w:rsidRPr="006403BE">
        <w:rPr>
          <w:rFonts w:ascii="TimesNewRomanPSMT" w:hAnsi="TimesNewRomanPSMT"/>
          <w:color w:val="000000"/>
        </w:rPr>
        <w:t>кандидат с.-г. наук, доцент, завідувач кафедри екології і</w:t>
      </w:r>
      <w:r w:rsidRPr="006403BE">
        <w:rPr>
          <w:rFonts w:ascii="TimesNewRomanPSMT" w:hAnsi="TimesNewRomanPSMT"/>
          <w:color w:val="000000"/>
        </w:rPr>
        <w:br/>
      </w:r>
      <w:proofErr w:type="spellStart"/>
      <w:r w:rsidRPr="006403BE">
        <w:rPr>
          <w:rFonts w:ascii="TimesNewRomanPSMT" w:hAnsi="TimesNewRomanPSMT"/>
          <w:color w:val="000000"/>
        </w:rPr>
        <w:t>загальнобіологічних</w:t>
      </w:r>
      <w:proofErr w:type="spellEnd"/>
      <w:r w:rsidRPr="006403BE">
        <w:rPr>
          <w:rFonts w:ascii="TimesNewRomanPSMT" w:hAnsi="TimesNewRomanPSMT"/>
          <w:color w:val="000000"/>
        </w:rPr>
        <w:t xml:space="preserve"> дисциплін Закладу вищої освіти «Подільський державний університет»</w:t>
      </w:r>
    </w:p>
    <w:p w:rsidR="00E23865" w:rsidRPr="006403BE" w:rsidRDefault="00E23865" w:rsidP="00562B1B">
      <w:pPr>
        <w:rPr>
          <w:rFonts w:ascii="TimesNewRomanPSMT" w:hAnsi="TimesNewRomanPSMT"/>
          <w:color w:val="000000"/>
        </w:rPr>
      </w:pPr>
      <w:r w:rsidRPr="006403BE">
        <w:rPr>
          <w:rFonts w:ascii="TimesNewRomanPSMT" w:hAnsi="TimesNewRomanPSMT"/>
          <w:color w:val="000000"/>
        </w:rPr>
        <w:br/>
        <w:t>РЕДАКЦІЙНА КОЛЕГІЯ:</w:t>
      </w:r>
      <w:r w:rsidRPr="006403BE">
        <w:rPr>
          <w:rFonts w:ascii="TimesNewRomanPSMT" w:hAnsi="TimesNewRomanPSMT"/>
          <w:color w:val="000000"/>
        </w:rPr>
        <w:br/>
        <w:t>ІВАНОВСЬКА Алла Миколаївна – в.о. ректора Закладу вищої освіти «Подільський державний</w:t>
      </w:r>
      <w:r w:rsidRPr="006403BE">
        <w:rPr>
          <w:rFonts w:ascii="TimesNewRomanPSMT" w:hAnsi="TimesNewRomanPSMT"/>
          <w:color w:val="000000"/>
        </w:rPr>
        <w:br/>
        <w:t>університет», доктор юридичних наук, професор</w:t>
      </w:r>
      <w:r w:rsidRPr="006403BE">
        <w:rPr>
          <w:rFonts w:ascii="TimesNewRomanPSMT" w:hAnsi="TimesNewRomanPSMT"/>
          <w:color w:val="000000"/>
        </w:rPr>
        <w:br/>
        <w:t>ЯСІНЕЦЬКА Ірина Анатоліївна – проректор з навчальної, науково-інноваційної та міжнародної</w:t>
      </w:r>
      <w:r w:rsidRPr="006403BE">
        <w:rPr>
          <w:rFonts w:ascii="TimesNewRomanPSMT" w:hAnsi="TimesNewRomanPSMT"/>
          <w:color w:val="000000"/>
        </w:rPr>
        <w:br/>
        <w:t>діяльності Закладу вищої освіти «Подільський державний університет», доктор економічних наук,</w:t>
      </w:r>
      <w:r w:rsidRPr="006403BE">
        <w:rPr>
          <w:rFonts w:ascii="TimesNewRomanPSMT" w:hAnsi="TimesNewRomanPSMT"/>
          <w:color w:val="000000"/>
        </w:rPr>
        <w:br/>
        <w:t>професор</w:t>
      </w:r>
      <w:r w:rsidRPr="006403BE">
        <w:rPr>
          <w:rFonts w:ascii="TimesNewRomanPSMT" w:hAnsi="TimesNewRomanPSMT"/>
          <w:color w:val="000000"/>
        </w:rPr>
        <w:br/>
        <w:t>ДИМЧУК Анатолій Васильович – директор навчально-наукового інституту харчових технологій</w:t>
      </w:r>
      <w:r w:rsidRPr="006403BE">
        <w:rPr>
          <w:rFonts w:ascii="TimesNewRomanPSMT" w:hAnsi="TimesNewRomanPSMT"/>
          <w:color w:val="000000"/>
        </w:rPr>
        <w:br/>
        <w:t>Закладу вищої освіти «Подільський державний університет», кандидат с.-г. наук, доцент</w:t>
      </w:r>
      <w:r w:rsidRPr="006403BE">
        <w:rPr>
          <w:rFonts w:ascii="TimesNewRomanPSMT" w:hAnsi="TimesNewRomanPSMT"/>
          <w:color w:val="000000"/>
        </w:rPr>
        <w:br/>
        <w:t>ГОРЮК Віктор Васильович – декан факультету ветеринарної медицини і технологій у</w:t>
      </w:r>
      <w:r w:rsidRPr="006403BE">
        <w:rPr>
          <w:rFonts w:ascii="TimesNewRomanPSMT" w:hAnsi="TimesNewRomanPSMT"/>
          <w:color w:val="000000"/>
        </w:rPr>
        <w:br/>
        <w:t>тваринництві Закладу вищої освіти «Подільський державний університет», кандидат ветеринарних</w:t>
      </w:r>
      <w:r w:rsidRPr="006403BE">
        <w:rPr>
          <w:rFonts w:ascii="TimesNewRomanPSMT" w:hAnsi="TimesNewRomanPSMT"/>
          <w:color w:val="000000"/>
        </w:rPr>
        <w:br/>
        <w:t>наук, доцент</w:t>
      </w:r>
      <w:r w:rsidRPr="006403BE">
        <w:rPr>
          <w:rFonts w:ascii="TimesNewRomanPSMT" w:hAnsi="TimesNewRomanPSMT"/>
          <w:color w:val="000000"/>
        </w:rPr>
        <w:br/>
        <w:t xml:space="preserve">КРАЧАН Тетяна Михайлівна – відповідальна з наукової та міжнародної діяльності </w:t>
      </w:r>
      <w:proofErr w:type="spellStart"/>
      <w:r w:rsidRPr="006403BE">
        <w:rPr>
          <w:rFonts w:ascii="TimesNewRomanPSMT" w:hAnsi="TimesNewRomanPSMT"/>
          <w:color w:val="000000"/>
        </w:rPr>
        <w:t>навчальнонаукового</w:t>
      </w:r>
      <w:proofErr w:type="spellEnd"/>
      <w:r w:rsidRPr="006403BE">
        <w:rPr>
          <w:rFonts w:ascii="TimesNewRomanPSMT" w:hAnsi="TimesNewRomanPSMT"/>
          <w:color w:val="000000"/>
        </w:rPr>
        <w:t xml:space="preserve"> інституту харчових технологій Закладу вищої освіти «Подільський державний університет»,</w:t>
      </w:r>
      <w:r w:rsidRPr="006403BE">
        <w:rPr>
          <w:rFonts w:ascii="TimesNewRomanPSMT" w:hAnsi="TimesNewRomanPSMT"/>
          <w:color w:val="000000"/>
        </w:rPr>
        <w:br/>
        <w:t>кандидат хімічних наук, доцент, завідувач кафедри хімії</w:t>
      </w:r>
      <w:r w:rsidRPr="006403BE">
        <w:rPr>
          <w:rFonts w:ascii="TimesNewRomanPSMT" w:hAnsi="TimesNewRomanPSMT"/>
          <w:color w:val="000000"/>
        </w:rPr>
        <w:br/>
        <w:t>ТОКАРЧУК Тетяна Сергіївна – відповідальна за наукову роботу факультету ветеринарної</w:t>
      </w:r>
      <w:r w:rsidRPr="006403BE">
        <w:rPr>
          <w:rFonts w:ascii="TimesNewRomanPSMT" w:hAnsi="TimesNewRomanPSMT"/>
          <w:color w:val="000000"/>
        </w:rPr>
        <w:br/>
        <w:t>медицини і технологій у тваринництві Закладу вищої освіти «Подільський державний університет»,</w:t>
      </w:r>
      <w:r w:rsidRPr="006403BE">
        <w:rPr>
          <w:rFonts w:ascii="TimesNewRomanPSMT" w:hAnsi="TimesNewRomanPSMT"/>
          <w:color w:val="000000"/>
        </w:rPr>
        <w:br/>
        <w:t>кандидат с.-г. наук, доцент</w:t>
      </w:r>
    </w:p>
    <w:p w:rsidR="00E23865" w:rsidRPr="006403BE" w:rsidRDefault="00E23865" w:rsidP="00562B1B">
      <w:pPr>
        <w:rPr>
          <w:sz w:val="28"/>
          <w:szCs w:val="28"/>
        </w:rPr>
      </w:pPr>
    </w:p>
    <w:p w:rsidR="00562B1B" w:rsidRPr="006403BE" w:rsidRDefault="00562B1B" w:rsidP="00562B1B">
      <w:r w:rsidRPr="006403BE">
        <w:t xml:space="preserve">Використання альтернативної сировини у виробництві харчових продуктів / Стан та перспективи виробництва переробки і використання продукту тваринництва:  Матеріали  Всеукраїнської  науково-практичної конференції. / </w:t>
      </w:r>
      <w:proofErr w:type="spellStart"/>
      <w:r w:rsidRPr="006403BE">
        <w:t>Редкол</w:t>
      </w:r>
      <w:proofErr w:type="spellEnd"/>
      <w:r w:rsidRPr="006403BE">
        <w:t xml:space="preserve">.: Алла Івановська. Поділ. </w:t>
      </w:r>
      <w:proofErr w:type="spellStart"/>
      <w:r w:rsidRPr="006403BE">
        <w:t>держав.ун</w:t>
      </w:r>
      <w:proofErr w:type="spellEnd"/>
      <w:r w:rsidRPr="006403BE">
        <w:t>-т Херсон: ПДУ, 20 листопада 2025 року. С. 222-223.</w:t>
      </w:r>
    </w:p>
    <w:p w:rsidR="00562B1B" w:rsidRDefault="00562B1B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3712A6">
      <w:pPr>
        <w:rPr>
          <w:rFonts w:eastAsia="Times New Roman"/>
          <w:bCs/>
          <w:iCs/>
          <w:sz w:val="28"/>
          <w:szCs w:val="28"/>
        </w:rPr>
      </w:pPr>
    </w:p>
    <w:p w:rsidR="00E23865" w:rsidRDefault="00E23865" w:rsidP="00E23865">
      <w:pPr>
        <w:rPr>
          <w:rFonts w:eastAsia="Times New Roman"/>
          <w:bCs/>
          <w:iCs/>
          <w:sz w:val="28"/>
          <w:szCs w:val="28"/>
        </w:rPr>
      </w:pPr>
    </w:p>
    <w:p w:rsidR="00FA0713" w:rsidRDefault="00FA0713" w:rsidP="003712A6">
      <w:pPr>
        <w:rPr>
          <w:rFonts w:eastAsia="Times New Roman"/>
          <w:bCs/>
          <w:iCs/>
          <w:sz w:val="28"/>
          <w:szCs w:val="28"/>
        </w:rPr>
      </w:pPr>
      <w:r>
        <w:rPr>
          <w:rFonts w:eastAsia="Times New Roman"/>
          <w:bCs/>
          <w:iCs/>
          <w:sz w:val="28"/>
          <w:szCs w:val="28"/>
        </w:rPr>
        <w:t>ХДАЕУ</w:t>
      </w:r>
    </w:p>
    <w:p w:rsidR="00FA0713" w:rsidRDefault="00FA0713" w:rsidP="00FA0713">
      <w:pPr>
        <w:rPr>
          <w:sz w:val="20"/>
          <w:szCs w:val="20"/>
        </w:rPr>
      </w:pPr>
      <w:r>
        <w:rPr>
          <w:rFonts w:eastAsia="Times New Roman"/>
          <w:b/>
          <w:bCs/>
          <w:iCs/>
          <w:sz w:val="28"/>
          <w:szCs w:val="28"/>
        </w:rPr>
        <w:t>ФІСІНА ГАННА ОЛЕКСАНДРІВНА</w:t>
      </w:r>
      <w:r>
        <w:rPr>
          <w:rFonts w:eastAsia="Times New Roman"/>
          <w:iCs/>
          <w:sz w:val="28"/>
          <w:szCs w:val="28"/>
        </w:rPr>
        <w:t>,</w:t>
      </w:r>
      <w:r>
        <w:rPr>
          <w:sz w:val="20"/>
          <w:szCs w:val="20"/>
        </w:rPr>
        <w:t xml:space="preserve"> </w:t>
      </w:r>
      <w:r>
        <w:rPr>
          <w:rFonts w:eastAsia="Times New Roman"/>
          <w:iCs/>
          <w:sz w:val="28"/>
          <w:szCs w:val="28"/>
        </w:rPr>
        <w:t>здобувач вищої освіти І курсу спеціальності</w:t>
      </w:r>
      <w:r>
        <w:rPr>
          <w:sz w:val="20"/>
          <w:szCs w:val="20"/>
        </w:rPr>
        <w:t xml:space="preserve">  </w:t>
      </w:r>
      <w:r>
        <w:rPr>
          <w:rFonts w:eastAsia="Times New Roman"/>
          <w:iCs/>
          <w:sz w:val="28"/>
          <w:szCs w:val="28"/>
        </w:rPr>
        <w:t>«Харчові технології»</w:t>
      </w:r>
    </w:p>
    <w:p w:rsidR="00FA0713" w:rsidRPr="00F93191" w:rsidRDefault="00FA0713" w:rsidP="00FA0713">
      <w:pPr>
        <w:rPr>
          <w:b/>
          <w:sz w:val="20"/>
          <w:szCs w:val="20"/>
        </w:rPr>
      </w:pPr>
      <w:r>
        <w:rPr>
          <w:rFonts w:eastAsia="Times New Roman"/>
          <w:iCs/>
          <w:sz w:val="28"/>
          <w:szCs w:val="28"/>
        </w:rPr>
        <w:t>Науковий керівник –</w:t>
      </w:r>
      <w:proofErr w:type="spellStart"/>
      <w:r>
        <w:rPr>
          <w:rFonts w:eastAsia="Times New Roman"/>
          <w:b/>
          <w:bCs/>
          <w:iCs/>
          <w:sz w:val="28"/>
          <w:szCs w:val="28"/>
        </w:rPr>
        <w:t>Вогнівенко</w:t>
      </w:r>
      <w:proofErr w:type="spellEnd"/>
      <w:r>
        <w:rPr>
          <w:rFonts w:eastAsia="Times New Roman"/>
          <w:b/>
          <w:bCs/>
          <w:iCs/>
          <w:sz w:val="28"/>
          <w:szCs w:val="28"/>
        </w:rPr>
        <w:t xml:space="preserve"> Людмила Петр</w:t>
      </w:r>
      <w:r w:rsidR="009934FD">
        <w:rPr>
          <w:rFonts w:eastAsia="Times New Roman"/>
          <w:b/>
          <w:bCs/>
          <w:iCs/>
          <w:sz w:val="28"/>
          <w:szCs w:val="28"/>
        </w:rPr>
        <w:t>івна</w:t>
      </w:r>
      <w:r>
        <w:rPr>
          <w:rFonts w:eastAsia="Times New Roman"/>
          <w:iCs/>
          <w:sz w:val="28"/>
          <w:szCs w:val="28"/>
        </w:rPr>
        <w:t>, кандидат с.-г. наук, доцент</w:t>
      </w:r>
    </w:p>
    <w:p w:rsidR="00FA0713" w:rsidRDefault="00FA0713" w:rsidP="00FA0713">
      <w:pPr>
        <w:rPr>
          <w:rFonts w:eastAsia="Times New Roman"/>
          <w:iCs/>
          <w:sz w:val="28"/>
          <w:szCs w:val="28"/>
        </w:rPr>
      </w:pPr>
      <w:r>
        <w:rPr>
          <w:rFonts w:eastAsia="Times New Roman"/>
          <w:iCs/>
          <w:sz w:val="28"/>
          <w:szCs w:val="28"/>
        </w:rPr>
        <w:t>Заклад вищої освіти «</w:t>
      </w:r>
      <w:r w:rsidRPr="009A3769">
        <w:rPr>
          <w:rFonts w:eastAsia="Times New Roman"/>
          <w:iCs/>
          <w:sz w:val="28"/>
          <w:szCs w:val="28"/>
        </w:rPr>
        <w:t>Херсонський державний аграрно-економічний університет</w:t>
      </w:r>
      <w:r>
        <w:rPr>
          <w:rFonts w:eastAsia="Times New Roman"/>
          <w:iCs/>
          <w:sz w:val="28"/>
          <w:szCs w:val="28"/>
        </w:rPr>
        <w:t>»</w:t>
      </w:r>
    </w:p>
    <w:p w:rsidR="00FA0713" w:rsidRDefault="00FA0713" w:rsidP="00FA0713">
      <w:pPr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Cs/>
          <w:sz w:val="28"/>
          <w:szCs w:val="28"/>
        </w:rPr>
        <w:t>м</w:t>
      </w:r>
      <w:r w:rsidRPr="009A3769">
        <w:rPr>
          <w:rFonts w:eastAsia="Times New Roman"/>
          <w:iCs/>
          <w:sz w:val="28"/>
          <w:szCs w:val="28"/>
          <w:lang w:val="ru-RU"/>
        </w:rPr>
        <w:t>.</w:t>
      </w:r>
      <w:r>
        <w:rPr>
          <w:rFonts w:eastAsia="Times New Roman"/>
          <w:iCs/>
          <w:sz w:val="28"/>
          <w:szCs w:val="28"/>
        </w:rPr>
        <w:t xml:space="preserve"> Херсон, Україна.</w:t>
      </w:r>
    </w:p>
    <w:p w:rsidR="00525379" w:rsidRPr="00233CE2" w:rsidRDefault="004973B2" w:rsidP="00525379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36"/>
          <w:szCs w:val="36"/>
        </w:rPr>
      </w:pPr>
      <w:r w:rsidRPr="004973B2">
        <w:rPr>
          <w:rFonts w:eastAsia="Times New Roman"/>
          <w:b/>
          <w:bCs/>
          <w:sz w:val="36"/>
          <w:szCs w:val="36"/>
        </w:rPr>
        <w:t>Використання альтернативної сировини у виробництві харчових продуктів</w:t>
      </w:r>
    </w:p>
    <w:p w:rsidR="00525379" w:rsidRPr="00093988" w:rsidRDefault="004973B2" w:rsidP="00093988">
      <w:pPr>
        <w:spacing w:before="100" w:beforeAutospacing="1" w:after="100" w:afterAutospacing="1"/>
        <w:ind w:left="360"/>
        <w:outlineLvl w:val="1"/>
        <w:rPr>
          <w:rFonts w:eastAsia="Times New Roman"/>
          <w:b/>
          <w:bCs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Мета використання альтернативної сировини:</w:t>
      </w:r>
    </w:p>
    <w:p w:rsidR="004973B2" w:rsidRPr="00093988" w:rsidRDefault="004973B2" w:rsidP="00093988">
      <w:pPr>
        <w:pStyle w:val="a5"/>
        <w:numPr>
          <w:ilvl w:val="0"/>
          <w:numId w:val="3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Зниження собівартості продукції.</w:t>
      </w:r>
    </w:p>
    <w:p w:rsidR="004973B2" w:rsidRPr="00093988" w:rsidRDefault="004973B2" w:rsidP="00093988">
      <w:pPr>
        <w:pStyle w:val="a5"/>
        <w:numPr>
          <w:ilvl w:val="0"/>
          <w:numId w:val="3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Підвищення якості харчових продуктів.</w:t>
      </w:r>
    </w:p>
    <w:p w:rsidR="004973B2" w:rsidRPr="00093988" w:rsidRDefault="004973B2" w:rsidP="00093988">
      <w:pPr>
        <w:spacing w:before="100" w:beforeAutospacing="1" w:after="100" w:afterAutospacing="1"/>
        <w:ind w:left="360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Рослинні білки (на прикладі сої):</w:t>
      </w:r>
    </w:p>
    <w:p w:rsidR="004973B2" w:rsidRPr="00093988" w:rsidRDefault="004973B2" w:rsidP="00093988">
      <w:pPr>
        <w:pStyle w:val="a5"/>
        <w:numPr>
          <w:ilvl w:val="0"/>
          <w:numId w:val="4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Соя – найбільш поширене джерело рослинного білка.</w:t>
      </w:r>
    </w:p>
    <w:p w:rsidR="004973B2" w:rsidRPr="00093988" w:rsidRDefault="004973B2" w:rsidP="00525379">
      <w:pPr>
        <w:pStyle w:val="a5"/>
        <w:numPr>
          <w:ilvl w:val="0"/>
          <w:numId w:val="4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 xml:space="preserve">Використовується для виготовлення </w:t>
      </w:r>
      <w:proofErr w:type="spellStart"/>
      <w:r w:rsidRPr="00093988">
        <w:rPr>
          <w:rFonts w:eastAsia="Times New Roman"/>
          <w:sz w:val="28"/>
          <w:szCs w:val="28"/>
        </w:rPr>
        <w:t>веганського</w:t>
      </w:r>
      <w:proofErr w:type="spellEnd"/>
      <w:r w:rsidRPr="00093988">
        <w:rPr>
          <w:rFonts w:eastAsia="Times New Roman"/>
          <w:sz w:val="28"/>
          <w:szCs w:val="28"/>
        </w:rPr>
        <w:t xml:space="preserve"> м’яса, ковбас, котлет, молока, сирів, борошна, олії.</w:t>
      </w:r>
    </w:p>
    <w:p w:rsidR="004973B2" w:rsidRPr="00093988" w:rsidRDefault="004973B2" w:rsidP="00525379">
      <w:pPr>
        <w:pStyle w:val="a5"/>
        <w:numPr>
          <w:ilvl w:val="0"/>
          <w:numId w:val="4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Має повноцінний амінокислотний склад.</w:t>
      </w:r>
    </w:p>
    <w:p w:rsidR="004973B2" w:rsidRPr="00093988" w:rsidRDefault="004973B2" w:rsidP="00525379">
      <w:pPr>
        <w:pStyle w:val="a5"/>
        <w:numPr>
          <w:ilvl w:val="0"/>
          <w:numId w:val="4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Знижує рівень холестерину, корисна для серцево-судинної системи.</w:t>
      </w:r>
    </w:p>
    <w:p w:rsidR="004973B2" w:rsidRPr="00093988" w:rsidRDefault="004973B2" w:rsidP="00525379">
      <w:pPr>
        <w:spacing w:before="100" w:beforeAutospacing="1" w:after="100" w:afterAutospacing="1"/>
        <w:ind w:left="360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Розвиток ринку альтернативного білка:</w:t>
      </w:r>
    </w:p>
    <w:p w:rsidR="004973B2" w:rsidRPr="00093988" w:rsidRDefault="004973B2" w:rsidP="00525379">
      <w:pPr>
        <w:pStyle w:val="a5"/>
        <w:numPr>
          <w:ilvl w:val="0"/>
          <w:numId w:val="5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Зростає інтерес до білкових продуктів, що не містять м’яса.</w:t>
      </w:r>
    </w:p>
    <w:p w:rsidR="004973B2" w:rsidRPr="00093988" w:rsidRDefault="004973B2" w:rsidP="00525379">
      <w:pPr>
        <w:pStyle w:val="a5"/>
        <w:numPr>
          <w:ilvl w:val="0"/>
          <w:numId w:val="5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 xml:space="preserve">Приклад успіху – компанія </w:t>
      </w:r>
      <w:proofErr w:type="spellStart"/>
      <w:r w:rsidRPr="00093988">
        <w:rPr>
          <w:rFonts w:eastAsia="Times New Roman"/>
          <w:sz w:val="28"/>
          <w:szCs w:val="28"/>
        </w:rPr>
        <w:t>Beyond</w:t>
      </w:r>
      <w:proofErr w:type="spellEnd"/>
      <w:r w:rsidRPr="00093988">
        <w:rPr>
          <w:rFonts w:eastAsia="Times New Roman"/>
          <w:sz w:val="28"/>
          <w:szCs w:val="28"/>
        </w:rPr>
        <w:t xml:space="preserve"> </w:t>
      </w:r>
      <w:proofErr w:type="spellStart"/>
      <w:r w:rsidRPr="00093988">
        <w:rPr>
          <w:rFonts w:eastAsia="Times New Roman"/>
          <w:sz w:val="28"/>
          <w:szCs w:val="28"/>
        </w:rPr>
        <w:t>Meat</w:t>
      </w:r>
      <w:proofErr w:type="spellEnd"/>
      <w:r w:rsidRPr="00093988">
        <w:rPr>
          <w:rFonts w:eastAsia="Times New Roman"/>
          <w:sz w:val="28"/>
          <w:szCs w:val="28"/>
        </w:rPr>
        <w:t xml:space="preserve"> (зростання акцій на 800% після IPO).</w:t>
      </w:r>
    </w:p>
    <w:p w:rsidR="004973B2" w:rsidRPr="00093988" w:rsidRDefault="004973B2" w:rsidP="00525379">
      <w:pPr>
        <w:spacing w:before="100" w:beforeAutospacing="1" w:after="100" w:afterAutospacing="1"/>
        <w:ind w:left="360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Фактори зростання попиту на альтернативний білок:</w:t>
      </w:r>
    </w:p>
    <w:p w:rsidR="004973B2" w:rsidRPr="00093988" w:rsidRDefault="004973B2" w:rsidP="00525379">
      <w:pPr>
        <w:pStyle w:val="a5"/>
        <w:numPr>
          <w:ilvl w:val="0"/>
          <w:numId w:val="6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Збільшення населення планети.</w:t>
      </w:r>
    </w:p>
    <w:p w:rsidR="004973B2" w:rsidRPr="00093988" w:rsidRDefault="004973B2" w:rsidP="00525379">
      <w:pPr>
        <w:pStyle w:val="a5"/>
        <w:numPr>
          <w:ilvl w:val="0"/>
          <w:numId w:val="6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Потреба в більшій кількості білка.</w:t>
      </w:r>
    </w:p>
    <w:p w:rsidR="004973B2" w:rsidRPr="00093988" w:rsidRDefault="004973B2" w:rsidP="00525379">
      <w:pPr>
        <w:pStyle w:val="a5"/>
        <w:numPr>
          <w:ilvl w:val="0"/>
          <w:numId w:val="6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Потреба в екологічних та сталих рішеннях.</w:t>
      </w:r>
    </w:p>
    <w:p w:rsidR="004973B2" w:rsidRPr="00093988" w:rsidRDefault="004973B2" w:rsidP="00525379">
      <w:pPr>
        <w:pStyle w:val="a5"/>
        <w:numPr>
          <w:ilvl w:val="0"/>
          <w:numId w:val="6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Зниження негативного впливу тваринництва на клімат.</w:t>
      </w:r>
    </w:p>
    <w:p w:rsidR="004973B2" w:rsidRPr="00093988" w:rsidRDefault="004973B2" w:rsidP="00093988">
      <w:p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Білок із комах:</w:t>
      </w:r>
    </w:p>
    <w:p w:rsidR="004973B2" w:rsidRPr="00093988" w:rsidRDefault="004973B2" w:rsidP="00093988">
      <w:pPr>
        <w:pStyle w:val="a5"/>
        <w:numPr>
          <w:ilvl w:val="0"/>
          <w:numId w:val="10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Перспективний та економічно вигідний вид білка.</w:t>
      </w:r>
    </w:p>
    <w:p w:rsidR="004973B2" w:rsidRPr="00093988" w:rsidRDefault="004973B2" w:rsidP="00093988">
      <w:pPr>
        <w:pStyle w:val="a5"/>
        <w:numPr>
          <w:ilvl w:val="0"/>
          <w:numId w:val="10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Потребує значно менше води: 112 л для 1 г яловичини проти 2 л для 1 г білка цвіркуна.</w:t>
      </w:r>
    </w:p>
    <w:p w:rsidR="004973B2" w:rsidRPr="00093988" w:rsidRDefault="004973B2" w:rsidP="00093988">
      <w:pPr>
        <w:pStyle w:val="a5"/>
        <w:numPr>
          <w:ilvl w:val="0"/>
          <w:numId w:val="10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lastRenderedPageBreak/>
        <w:t>Не містить антибіотиків і стероїдів.</w:t>
      </w:r>
    </w:p>
    <w:p w:rsidR="004973B2" w:rsidRPr="00093988" w:rsidRDefault="004973B2" w:rsidP="00093988">
      <w:pPr>
        <w:pStyle w:val="a5"/>
        <w:numPr>
          <w:ilvl w:val="0"/>
          <w:numId w:val="10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Борошно з цвіркуна містить до 69% білка.</w:t>
      </w:r>
    </w:p>
    <w:p w:rsidR="004973B2" w:rsidRPr="00093988" w:rsidRDefault="004973B2" w:rsidP="00525379">
      <w:p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Проблема білкового дефіциту:</w:t>
      </w:r>
    </w:p>
    <w:p w:rsidR="004973B2" w:rsidRPr="00093988" w:rsidRDefault="004973B2" w:rsidP="00525379">
      <w:pPr>
        <w:pStyle w:val="a5"/>
        <w:numPr>
          <w:ilvl w:val="0"/>
          <w:numId w:val="8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Споживання білка населенням недостатнє за кількістю та якістю.</w:t>
      </w:r>
    </w:p>
    <w:p w:rsidR="004973B2" w:rsidRPr="00093988" w:rsidRDefault="004973B2" w:rsidP="00525379">
      <w:pPr>
        <w:pStyle w:val="a5"/>
        <w:numPr>
          <w:ilvl w:val="0"/>
          <w:numId w:val="8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 xml:space="preserve">Рішення: використання рослинних джерел білка (соя, бобові, гриби, горіхи, </w:t>
      </w:r>
      <w:proofErr w:type="spellStart"/>
      <w:r w:rsidRPr="00093988">
        <w:rPr>
          <w:rFonts w:eastAsia="Times New Roman"/>
          <w:sz w:val="28"/>
          <w:szCs w:val="28"/>
        </w:rPr>
        <w:t>тофу</w:t>
      </w:r>
      <w:proofErr w:type="spellEnd"/>
      <w:r w:rsidRPr="00093988">
        <w:rPr>
          <w:rFonts w:eastAsia="Times New Roman"/>
          <w:sz w:val="28"/>
          <w:szCs w:val="28"/>
        </w:rPr>
        <w:t>).</w:t>
      </w:r>
    </w:p>
    <w:p w:rsidR="004973B2" w:rsidRPr="00093988" w:rsidRDefault="004973B2" w:rsidP="00525379">
      <w:p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bCs/>
          <w:sz w:val="28"/>
          <w:szCs w:val="28"/>
        </w:rPr>
        <w:t>Причини відмови від м’яса:</w:t>
      </w:r>
    </w:p>
    <w:p w:rsidR="004973B2" w:rsidRPr="00093988" w:rsidRDefault="004973B2" w:rsidP="00525379">
      <w:pPr>
        <w:pStyle w:val="a5"/>
        <w:numPr>
          <w:ilvl w:val="0"/>
          <w:numId w:val="9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Етичні, релігійні, екологічні та медичні мотиви.</w:t>
      </w:r>
    </w:p>
    <w:p w:rsidR="004973B2" w:rsidRPr="00093988" w:rsidRDefault="004973B2" w:rsidP="00525379">
      <w:pPr>
        <w:pStyle w:val="a5"/>
        <w:numPr>
          <w:ilvl w:val="0"/>
          <w:numId w:val="9"/>
        </w:numPr>
        <w:spacing w:before="100" w:beforeAutospacing="1" w:after="100" w:afterAutospacing="1"/>
        <w:rPr>
          <w:rFonts w:eastAsia="Times New Roman"/>
          <w:sz w:val="28"/>
          <w:szCs w:val="28"/>
        </w:rPr>
      </w:pPr>
      <w:r w:rsidRPr="00093988">
        <w:rPr>
          <w:rFonts w:eastAsia="Times New Roman"/>
          <w:sz w:val="28"/>
          <w:szCs w:val="28"/>
        </w:rPr>
        <w:t>Зростання популярності замінників м’яса серед споживачів.</w:t>
      </w:r>
    </w:p>
    <w:p w:rsidR="00525379" w:rsidRPr="00093988" w:rsidRDefault="00525379" w:rsidP="00525379">
      <w:pPr>
        <w:pStyle w:val="2"/>
        <w:rPr>
          <w:sz w:val="28"/>
          <w:szCs w:val="28"/>
        </w:rPr>
      </w:pPr>
      <w:r w:rsidRPr="00093988">
        <w:rPr>
          <w:rStyle w:val="a3"/>
          <w:bCs/>
          <w:sz w:val="28"/>
          <w:szCs w:val="28"/>
        </w:rPr>
        <w:t>Висновок</w:t>
      </w:r>
    </w:p>
    <w:p w:rsidR="00525379" w:rsidRPr="00093988" w:rsidRDefault="00525379" w:rsidP="00525379">
      <w:pPr>
        <w:pStyle w:val="a4"/>
        <w:rPr>
          <w:sz w:val="28"/>
          <w:szCs w:val="28"/>
        </w:rPr>
      </w:pPr>
      <w:r w:rsidRPr="00093988">
        <w:rPr>
          <w:sz w:val="28"/>
          <w:szCs w:val="28"/>
        </w:rPr>
        <w:t xml:space="preserve">Застосування альтернативної сировини, зокрема рослинних білків, відіграє важливу роль у сучасному харчовому виробництві. Воно дозволяє знизити собівартість продукції та водночас покращити її якість, що є особливо актуальним на фоні зростання попиту на здорові та екологічно безпечні продукти. Соя та інші рослинні білки мають високу харчову цінність і здатні замінити тваринні білки у багатьох продуктах, включно з </w:t>
      </w:r>
      <w:proofErr w:type="spellStart"/>
      <w:r w:rsidRPr="00093988">
        <w:rPr>
          <w:sz w:val="28"/>
          <w:szCs w:val="28"/>
        </w:rPr>
        <w:t>веганськими</w:t>
      </w:r>
      <w:proofErr w:type="spellEnd"/>
      <w:r w:rsidRPr="00093988">
        <w:rPr>
          <w:sz w:val="28"/>
          <w:szCs w:val="28"/>
        </w:rPr>
        <w:t xml:space="preserve"> замінниками м’яса, молочними аналогами та спортивним харчуванням.</w:t>
      </w:r>
    </w:p>
    <w:p w:rsidR="00525379" w:rsidRPr="00093988" w:rsidRDefault="00525379" w:rsidP="00525379">
      <w:pPr>
        <w:pStyle w:val="a4"/>
        <w:rPr>
          <w:sz w:val="28"/>
          <w:szCs w:val="28"/>
        </w:rPr>
      </w:pPr>
      <w:r w:rsidRPr="00093988">
        <w:rPr>
          <w:sz w:val="28"/>
          <w:szCs w:val="28"/>
        </w:rPr>
        <w:t>Крім того, на ринку активно розвиваються інноваційні джерела білка, такі як комахи, які мають високий вміст протеїну та вимагають значно менше ресурсів для виробництва. Це особливо важливо в умовах кліматичних змін і зростаючого глобального населення.</w:t>
      </w:r>
    </w:p>
    <w:p w:rsidR="00093988" w:rsidRDefault="00093988" w:rsidP="00093988">
      <w:pPr>
        <w:pStyle w:val="a5"/>
        <w:tabs>
          <w:tab w:val="left" w:pos="993"/>
        </w:tabs>
        <w:spacing w:line="360" w:lineRule="auto"/>
        <w:ind w:left="709"/>
        <w:jc w:val="center"/>
        <w:rPr>
          <w:rFonts w:eastAsiaTheme="minorHAnsi"/>
          <w:sz w:val="28"/>
          <w:szCs w:val="28"/>
        </w:rPr>
      </w:pPr>
      <w:r>
        <w:rPr>
          <w:sz w:val="28"/>
          <w:szCs w:val="28"/>
        </w:rPr>
        <w:t>Джерела</w:t>
      </w:r>
    </w:p>
    <w:p w:rsidR="0031001B" w:rsidRDefault="006403BE" w:rsidP="00525379">
      <w:hyperlink r:id="rId6" w:history="1">
        <w:r w:rsidR="00093988" w:rsidRPr="00514953">
          <w:rPr>
            <w:rStyle w:val="a6"/>
          </w:rPr>
          <w:t>https://newfood.ua/2022/02/06/shcho-take-alternatyvnyy-bilok-istoriia-yoho-doslidzhennia-startapy-i-tekhnolohii/</w:t>
        </w:r>
      </w:hyperlink>
    </w:p>
    <w:p w:rsidR="00093988" w:rsidRDefault="006403BE" w:rsidP="00525379">
      <w:hyperlink r:id="rId7" w:history="1">
        <w:r w:rsidR="00093988" w:rsidRPr="00514953">
          <w:rPr>
            <w:rStyle w:val="a6"/>
          </w:rPr>
          <w:t>https://dspace.nuft.edu.ua/server/api/core/bitstreams/d7b6d761-62c4-4ceb-975d-94100302823e/content</w:t>
        </w:r>
      </w:hyperlink>
    </w:p>
    <w:p w:rsidR="00AE301F" w:rsidRDefault="00AE301F" w:rsidP="00AE301F">
      <w:pPr>
        <w:rPr>
          <w:sz w:val="28"/>
          <w:szCs w:val="28"/>
        </w:rPr>
      </w:pPr>
    </w:p>
    <w:p w:rsidR="00093988" w:rsidRPr="00AE301F" w:rsidRDefault="00093988" w:rsidP="00AE301F">
      <w:pPr>
        <w:rPr>
          <w:sz w:val="28"/>
          <w:szCs w:val="28"/>
        </w:rPr>
      </w:pPr>
    </w:p>
    <w:sectPr w:rsidR="00093988" w:rsidRPr="00AE301F" w:rsidSect="003712A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mbria-Bold">
    <w:altName w:val="Cambria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5181D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C44555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ED2612A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FC0A78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4CE0AC5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1F51BF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BEF545B"/>
    <w:multiLevelType w:val="hybridMultilevel"/>
    <w:tmpl w:val="DA64B34E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DF91C8A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EBA067A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D91650"/>
    <w:multiLevelType w:val="multilevel"/>
    <w:tmpl w:val="31E6A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9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713"/>
    <w:rsid w:val="0001063B"/>
    <w:rsid w:val="00093988"/>
    <w:rsid w:val="00233CE2"/>
    <w:rsid w:val="00257B82"/>
    <w:rsid w:val="0031001B"/>
    <w:rsid w:val="003712A6"/>
    <w:rsid w:val="004973B2"/>
    <w:rsid w:val="005160CC"/>
    <w:rsid w:val="00525379"/>
    <w:rsid w:val="00562B1B"/>
    <w:rsid w:val="006403BE"/>
    <w:rsid w:val="007333DE"/>
    <w:rsid w:val="0083458C"/>
    <w:rsid w:val="009934FD"/>
    <w:rsid w:val="00AE301F"/>
    <w:rsid w:val="00E23865"/>
    <w:rsid w:val="00EC5744"/>
    <w:rsid w:val="00FA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A9D2E"/>
  <w15:chartTrackingRefBased/>
  <w15:docId w15:val="{B91B283D-A3F8-4AE9-8AE2-C295EDFF0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A0713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paragraph" w:styleId="2">
    <w:name w:val="heading 2"/>
    <w:basedOn w:val="a"/>
    <w:link w:val="20"/>
    <w:uiPriority w:val="9"/>
    <w:qFormat/>
    <w:rsid w:val="004973B2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4973B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Strong"/>
    <w:basedOn w:val="a0"/>
    <w:uiPriority w:val="22"/>
    <w:qFormat/>
    <w:rsid w:val="004973B2"/>
    <w:rPr>
      <w:b/>
      <w:bCs/>
    </w:rPr>
  </w:style>
  <w:style w:type="paragraph" w:styleId="a4">
    <w:name w:val="Normal (Web)"/>
    <w:basedOn w:val="a"/>
    <w:uiPriority w:val="99"/>
    <w:semiHidden/>
    <w:unhideWhenUsed/>
    <w:rsid w:val="004973B2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5">
    <w:name w:val="List Paragraph"/>
    <w:basedOn w:val="a"/>
    <w:uiPriority w:val="34"/>
    <w:qFormat/>
    <w:rsid w:val="0052537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93988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093988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257B8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257B82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257B82"/>
    <w:rPr>
      <w:rFonts w:ascii="Angsana New" w:hAnsi="Angsana New" w:cs="Angsana New" w:hint="cs"/>
      <w:b/>
      <w:bCs/>
      <w:i w:val="0"/>
      <w:iCs w:val="0"/>
      <w:color w:val="000000"/>
      <w:sz w:val="40"/>
      <w:szCs w:val="40"/>
    </w:rPr>
  </w:style>
  <w:style w:type="character" w:customStyle="1" w:styleId="fontstyle41">
    <w:name w:val="fontstyle41"/>
    <w:basedOn w:val="a0"/>
    <w:rsid w:val="00257B82"/>
    <w:rPr>
      <w:rFonts w:ascii="Cambria-Bold" w:hAnsi="Cambria-Bold" w:hint="default"/>
      <w:b/>
      <w:bCs/>
      <w:i w:val="0"/>
      <w:iCs w:val="0"/>
      <w:color w:val="000000"/>
      <w:sz w:val="40"/>
      <w:szCs w:val="40"/>
    </w:rPr>
  </w:style>
  <w:style w:type="character" w:customStyle="1" w:styleId="fontstyle51">
    <w:name w:val="fontstyle51"/>
    <w:basedOn w:val="a0"/>
    <w:rsid w:val="00257B82"/>
    <w:rPr>
      <w:rFonts w:ascii="TimesNewRomanPS-BoldItalicMT" w:hAnsi="TimesNewRomanPS-BoldItalicMT" w:hint="default"/>
      <w:b/>
      <w:bCs/>
      <w:i/>
      <w:iCs/>
      <w:color w:val="000000"/>
      <w:sz w:val="28"/>
      <w:szCs w:val="28"/>
    </w:rPr>
  </w:style>
  <w:style w:type="character" w:customStyle="1" w:styleId="fontstyle61">
    <w:name w:val="fontstyle61"/>
    <w:basedOn w:val="a0"/>
    <w:rsid w:val="00257B82"/>
    <w:rPr>
      <w:rFonts w:ascii="TimesNewRomanPS-ItalicMT" w:hAnsi="TimesNewRomanPS-ItalicMT" w:hint="default"/>
      <w:b w:val="0"/>
      <w:bCs w:val="0"/>
      <w:i/>
      <w:iCs/>
      <w:color w:val="000000"/>
      <w:sz w:val="28"/>
      <w:szCs w:val="28"/>
    </w:rPr>
  </w:style>
  <w:style w:type="character" w:customStyle="1" w:styleId="fontstyle71">
    <w:name w:val="fontstyle71"/>
    <w:basedOn w:val="a0"/>
    <w:rsid w:val="00257B82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38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6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dspace.nuft.edu.ua/server/api/core/bitstreams/d7b6d761-62c4-4ceb-975d-94100302823e/conten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newfood.ua/2022/02/06/shcho-take-alternatyvnyy-bilok-istoriia-yoho-doslidzhennia-startapy-i-tekhnolohii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8251B-DB66-4C78-9D6B-D49EA7E63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4</Pages>
  <Words>3500</Words>
  <Characters>1996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 Фісіна</dc:creator>
  <cp:keywords/>
  <dc:description/>
  <cp:lastModifiedBy>Аня Фісіна</cp:lastModifiedBy>
  <cp:revision>7</cp:revision>
  <dcterms:created xsi:type="dcterms:W3CDTF">2025-11-18T15:15:00Z</dcterms:created>
  <dcterms:modified xsi:type="dcterms:W3CDTF">2025-12-25T12:32:00Z</dcterms:modified>
</cp:coreProperties>
</file>